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D13" w:rsidRDefault="00C56D13" w:rsidP="00C56D13">
      <w:pPr>
        <w:jc w:val="center"/>
        <w:rPr>
          <w:rFonts w:ascii="Times New Roman" w:hAnsi="Times New Roman"/>
          <w:sz w:val="28"/>
          <w:szCs w:val="28"/>
        </w:rPr>
      </w:pPr>
    </w:p>
    <w:p w:rsidR="00C56D13" w:rsidRPr="00841C2F" w:rsidRDefault="00C56D13" w:rsidP="00C56D13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9"/>
        <w:gridCol w:w="2978"/>
        <w:gridCol w:w="1586"/>
        <w:gridCol w:w="2033"/>
      </w:tblGrid>
      <w:tr w:rsidR="00C56D13" w:rsidRPr="00971792" w:rsidTr="003D5356">
        <w:trPr>
          <w:jc w:val="center"/>
        </w:trPr>
        <w:tc>
          <w:tcPr>
            <w:tcW w:w="1703" w:type="dxa"/>
            <w:shd w:val="clear" w:color="auto" w:fill="BFBFBF" w:themeFill="background1" w:themeFillShade="BF"/>
            <w:vAlign w:val="center"/>
          </w:tcPr>
          <w:p w:rsidR="00C56D13" w:rsidRPr="00971792" w:rsidRDefault="00C56D13" w:rsidP="003D535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Assignment</w:t>
            </w:r>
          </w:p>
        </w:tc>
        <w:tc>
          <w:tcPr>
            <w:tcW w:w="3049" w:type="dxa"/>
            <w:vAlign w:val="center"/>
          </w:tcPr>
          <w:p w:rsidR="00C56D13" w:rsidRPr="00971792" w:rsidRDefault="00C56D13" w:rsidP="003D53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86" w:type="dxa"/>
            <w:shd w:val="clear" w:color="auto" w:fill="BFBFBF" w:themeFill="background1" w:themeFillShade="BF"/>
            <w:vAlign w:val="center"/>
          </w:tcPr>
          <w:p w:rsidR="00C56D13" w:rsidRPr="00971792" w:rsidRDefault="00C56D13" w:rsidP="003D535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Marks</w:t>
            </w:r>
          </w:p>
        </w:tc>
        <w:tc>
          <w:tcPr>
            <w:tcW w:w="2060" w:type="dxa"/>
            <w:vAlign w:val="center"/>
          </w:tcPr>
          <w:p w:rsidR="00C56D13" w:rsidRPr="00971792" w:rsidRDefault="00C56D13" w:rsidP="003D53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3.75 (</w:t>
            </w:r>
            <w:r w:rsidRPr="00971792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Points)</w:t>
            </w:r>
          </w:p>
        </w:tc>
      </w:tr>
      <w:tr w:rsidR="00C56D13" w:rsidRPr="00971792" w:rsidTr="003D5356">
        <w:trPr>
          <w:jc w:val="center"/>
        </w:trPr>
        <w:tc>
          <w:tcPr>
            <w:tcW w:w="1703" w:type="dxa"/>
            <w:shd w:val="clear" w:color="auto" w:fill="BFBFBF" w:themeFill="background1" w:themeFillShade="BF"/>
            <w:vAlign w:val="center"/>
          </w:tcPr>
          <w:p w:rsidR="00C56D13" w:rsidRPr="00971792" w:rsidRDefault="00C56D13" w:rsidP="003D535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Course Title</w:t>
            </w:r>
          </w:p>
        </w:tc>
        <w:tc>
          <w:tcPr>
            <w:tcW w:w="3049" w:type="dxa"/>
            <w:vAlign w:val="center"/>
          </w:tcPr>
          <w:p w:rsidR="00C56D13" w:rsidRPr="00971792" w:rsidRDefault="00C56D13" w:rsidP="003D53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Financial</w:t>
            </w:r>
            <w:r w:rsidRPr="00A36457">
              <w:rPr>
                <w:rFonts w:ascii="Times New Roman" w:hAnsi="Times New Roman"/>
                <w:sz w:val="28"/>
                <w:szCs w:val="28"/>
              </w:rPr>
              <w:t xml:space="preserve"> Accounting</w:t>
            </w:r>
          </w:p>
        </w:tc>
        <w:tc>
          <w:tcPr>
            <w:tcW w:w="1586" w:type="dxa"/>
            <w:shd w:val="clear" w:color="auto" w:fill="BFBFBF" w:themeFill="background1" w:themeFillShade="BF"/>
            <w:vAlign w:val="center"/>
          </w:tcPr>
          <w:p w:rsidR="00C56D13" w:rsidRPr="00971792" w:rsidRDefault="00C56D13" w:rsidP="003D535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Code</w:t>
            </w:r>
          </w:p>
        </w:tc>
        <w:tc>
          <w:tcPr>
            <w:tcW w:w="2060" w:type="dxa"/>
            <w:vAlign w:val="center"/>
          </w:tcPr>
          <w:p w:rsidR="00C56D13" w:rsidRPr="00971792" w:rsidRDefault="00C56D13" w:rsidP="003D53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1792">
              <w:rPr>
                <w:rFonts w:ascii="Times New Roman" w:hAnsi="Times New Roman"/>
                <w:sz w:val="28"/>
                <w:szCs w:val="28"/>
              </w:rPr>
              <w:t xml:space="preserve">ACCT </w:t>
            </w:r>
            <w:r>
              <w:rPr>
                <w:rFonts w:ascii="Times New Roman" w:hAnsi="Times New Roman"/>
                <w:sz w:val="28"/>
                <w:szCs w:val="28"/>
              </w:rPr>
              <w:t>201</w:t>
            </w:r>
          </w:p>
        </w:tc>
      </w:tr>
      <w:tr w:rsidR="00C56D13" w:rsidRPr="00971792" w:rsidTr="003D5356">
        <w:trPr>
          <w:jc w:val="center"/>
        </w:trPr>
        <w:tc>
          <w:tcPr>
            <w:tcW w:w="1703" w:type="dxa"/>
            <w:shd w:val="clear" w:color="auto" w:fill="BFBFBF" w:themeFill="background1" w:themeFillShade="BF"/>
            <w:vAlign w:val="center"/>
          </w:tcPr>
          <w:p w:rsidR="00C56D13" w:rsidRPr="00971792" w:rsidRDefault="00C56D13" w:rsidP="003D535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Uploading</w:t>
            </w:r>
          </w:p>
        </w:tc>
        <w:tc>
          <w:tcPr>
            <w:tcW w:w="3049" w:type="dxa"/>
            <w:vAlign w:val="center"/>
          </w:tcPr>
          <w:p w:rsidR="00C56D13" w:rsidRPr="00971792" w:rsidRDefault="00C56D13" w:rsidP="003D5356">
            <w:pPr>
              <w:pStyle w:val="ListParagraph"/>
              <w:ind w:left="0"/>
              <w:jc w:val="center"/>
              <w:rPr>
                <w:rFonts w:ascii="Times New Roman" w:hAnsi="Times New Roman"/>
                <w:sz w:val="28"/>
                <w:szCs w:val="28"/>
                <w:rtl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End week 5</w:t>
            </w:r>
          </w:p>
        </w:tc>
        <w:tc>
          <w:tcPr>
            <w:tcW w:w="1586" w:type="dxa"/>
            <w:shd w:val="clear" w:color="auto" w:fill="BFBFBF" w:themeFill="background1" w:themeFillShade="BF"/>
            <w:vAlign w:val="center"/>
          </w:tcPr>
          <w:p w:rsidR="00C56D13" w:rsidRPr="00971792" w:rsidRDefault="00C56D13" w:rsidP="003D535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Submission</w:t>
            </w:r>
          </w:p>
        </w:tc>
        <w:tc>
          <w:tcPr>
            <w:tcW w:w="2060" w:type="dxa"/>
            <w:vAlign w:val="center"/>
          </w:tcPr>
          <w:p w:rsidR="00C56D13" w:rsidRPr="00971792" w:rsidRDefault="00C56D13" w:rsidP="003D535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End week 6</w:t>
            </w:r>
          </w:p>
        </w:tc>
      </w:tr>
      <w:tr w:rsidR="00C56D13" w:rsidRPr="00971792" w:rsidTr="003D5356">
        <w:trPr>
          <w:jc w:val="center"/>
        </w:trPr>
        <w:tc>
          <w:tcPr>
            <w:tcW w:w="1703" w:type="dxa"/>
            <w:shd w:val="clear" w:color="auto" w:fill="BFBFBF" w:themeFill="background1" w:themeFillShade="BF"/>
            <w:vAlign w:val="center"/>
          </w:tcPr>
          <w:p w:rsidR="00C56D13" w:rsidRPr="00971792" w:rsidRDefault="00C56D13" w:rsidP="003D535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Date</w:t>
            </w:r>
          </w:p>
        </w:tc>
        <w:tc>
          <w:tcPr>
            <w:tcW w:w="3049" w:type="dxa"/>
            <w:vAlign w:val="center"/>
          </w:tcPr>
          <w:p w:rsidR="00C56D13" w:rsidRPr="00971792" w:rsidRDefault="00C56D13" w:rsidP="00C56D13">
            <w:pPr>
              <w:pStyle w:val="ListParagraph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Sat 06/10/2018</w:t>
            </w:r>
          </w:p>
        </w:tc>
        <w:tc>
          <w:tcPr>
            <w:tcW w:w="1586" w:type="dxa"/>
            <w:shd w:val="clear" w:color="auto" w:fill="BFBFBF" w:themeFill="background1" w:themeFillShade="BF"/>
            <w:vAlign w:val="center"/>
          </w:tcPr>
          <w:p w:rsidR="00C56D13" w:rsidRPr="00971792" w:rsidRDefault="00C56D13" w:rsidP="003D5356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971792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Dates</w:t>
            </w:r>
          </w:p>
        </w:tc>
        <w:tc>
          <w:tcPr>
            <w:tcW w:w="2060" w:type="dxa"/>
            <w:vAlign w:val="center"/>
          </w:tcPr>
          <w:p w:rsidR="00C56D13" w:rsidRPr="00971792" w:rsidRDefault="00C56D13" w:rsidP="00C56D1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Sat 13/10/2018</w:t>
            </w:r>
          </w:p>
        </w:tc>
      </w:tr>
    </w:tbl>
    <w:p w:rsidR="00C56D13" w:rsidRPr="00971792" w:rsidRDefault="00C56D13" w:rsidP="00C56D13">
      <w:pPr>
        <w:pStyle w:val="ListParagraph"/>
        <w:ind w:left="426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56D13" w:rsidRDefault="00C56D13" w:rsidP="00C56D13">
      <w:pPr>
        <w:pStyle w:val="ListParagraph"/>
        <w:ind w:left="426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</w:p>
    <w:p w:rsidR="00C56D13" w:rsidRDefault="00C56D13" w:rsidP="00C56D13">
      <w:pPr>
        <w:pStyle w:val="ListParagraph"/>
        <w:ind w:left="426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526837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Instructions: </w:t>
      </w:r>
    </w:p>
    <w:p w:rsidR="00C56D13" w:rsidRPr="00526837" w:rsidRDefault="00C56D13" w:rsidP="00C56D13">
      <w:pPr>
        <w:pStyle w:val="ListParagraph"/>
        <w:ind w:left="426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</w:p>
    <w:p w:rsidR="00C56D13" w:rsidRPr="008354DF" w:rsidRDefault="00C56D13" w:rsidP="00C56D13">
      <w:pPr>
        <w:pStyle w:val="ListParagraph"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The answer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s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 must be in </w:t>
      </w:r>
      <w:r w:rsidRPr="008354D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English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.</w:t>
      </w:r>
    </w:p>
    <w:p w:rsidR="00C56D13" w:rsidRPr="008354DF" w:rsidRDefault="00C56D13" w:rsidP="00C56D13">
      <w:pPr>
        <w:pStyle w:val="ListParagraph"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Students must include 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their</w:t>
      </w:r>
      <w:r w:rsidRPr="008354D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details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(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N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ame,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S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tudent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ID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, CRN, 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D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ate of submission)</w:t>
      </w:r>
    </w:p>
    <w:p w:rsidR="00C56D13" w:rsidRDefault="00C56D13" w:rsidP="00C56D13">
      <w:pPr>
        <w:pStyle w:val="ListParagraph"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hAnsiTheme="majorBidi" w:cstheme="majorBidi"/>
          <w:sz w:val="28"/>
          <w:szCs w:val="28"/>
        </w:rPr>
        <w:t xml:space="preserve">Answer the </w:t>
      </w:r>
      <w:r w:rsidRPr="008354DF">
        <w:rPr>
          <w:rFonts w:asciiTheme="majorBidi" w:hAnsiTheme="majorBidi" w:cstheme="majorBidi"/>
          <w:b/>
          <w:bCs/>
          <w:sz w:val="28"/>
          <w:szCs w:val="28"/>
          <w:u w:val="single"/>
        </w:rPr>
        <w:t>ALL</w:t>
      </w:r>
      <w:r w:rsidRPr="008354DF">
        <w:rPr>
          <w:rFonts w:asciiTheme="majorBidi" w:hAnsiTheme="majorBidi" w:cstheme="majorBidi"/>
          <w:sz w:val="28"/>
          <w:szCs w:val="28"/>
        </w:rPr>
        <w:t xml:space="preserve"> questions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C56D13" w:rsidRPr="008354DF" w:rsidRDefault="00C56D13" w:rsidP="00C56D13">
      <w:pPr>
        <w:pStyle w:val="ListParagraph"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28"/>
          <w:szCs w:val="28"/>
        </w:rPr>
      </w:pPr>
      <w:r w:rsidRPr="00A46E1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en-AU"/>
        </w:rPr>
        <w:t>Do </w:t>
      </w:r>
      <w:r w:rsidRPr="00A46E11">
        <w:rPr>
          <w:rFonts w:ascii="Times New Roman" w:hAnsi="Times New Roman"/>
          <w:b/>
          <w:bCs/>
          <w:sz w:val="28"/>
          <w:szCs w:val="28"/>
          <w:u w:val="single"/>
          <w:bdr w:val="none" w:sz="0" w:space="0" w:color="auto" w:frame="1"/>
          <w:lang w:eastAsia="en-AU"/>
        </w:rPr>
        <w:t>NOT</w:t>
      </w:r>
      <w:r w:rsidRPr="00A46E1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en-AU"/>
        </w:rPr>
        <w:t> write the questions in the answer papers </w:t>
      </w:r>
      <w:r w:rsidRPr="00A46E11">
        <w:rPr>
          <w:rFonts w:ascii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en-AU"/>
        </w:rPr>
        <w:t>JUST</w:t>
      </w:r>
      <w:r w:rsidRPr="00A46E1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en-AU"/>
        </w:rPr>
        <w:t> write the </w:t>
      </w:r>
      <w:r w:rsidRPr="00A46E11">
        <w:rPr>
          <w:rFonts w:ascii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en-AU"/>
        </w:rPr>
        <w:t>question number</w:t>
      </w:r>
      <w:r w:rsidRPr="00A46E1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en-AU"/>
        </w:rPr>
        <w:t>.</w:t>
      </w:r>
    </w:p>
    <w:p w:rsidR="00C56D13" w:rsidRPr="008354DF" w:rsidRDefault="00C56D13" w:rsidP="00C56D1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Assignments should be submitted in </w:t>
      </w:r>
      <w:r w:rsidRPr="008354D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MS Word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format</w:t>
      </w:r>
    </w:p>
    <w:p w:rsidR="00C56D13" w:rsidRPr="008354DF" w:rsidRDefault="00C56D13" w:rsidP="00C56D13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Font should be </w:t>
      </w:r>
      <w:r w:rsidRPr="008354D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Times New Roman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with </w:t>
      </w:r>
      <w:r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14</w:t>
      </w:r>
      <w:r w:rsidRPr="008354D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 xml:space="preserve"> points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.</w:t>
      </w:r>
    </w:p>
    <w:p w:rsidR="00C56D13" w:rsidRPr="00FB0298" w:rsidRDefault="00C56D13" w:rsidP="00C56D13">
      <w:pPr>
        <w:pStyle w:val="ListParagraph"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28"/>
          <w:szCs w:val="28"/>
        </w:rPr>
      </w:pPr>
      <w:r w:rsidRPr="00A46E1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en-AU"/>
        </w:rPr>
        <w:t>You are required to work in this assignment</w:t>
      </w:r>
      <w:r w:rsidRPr="00A46E11">
        <w:rPr>
          <w:rFonts w:ascii="inherit" w:hAnsi="inherit"/>
          <w:color w:val="000000"/>
          <w:sz w:val="28"/>
          <w:szCs w:val="28"/>
          <w:bdr w:val="none" w:sz="0" w:space="0" w:color="auto" w:frame="1"/>
          <w:lang w:eastAsia="en-AU"/>
        </w:rPr>
        <w:t> </w:t>
      </w:r>
      <w:r w:rsidRPr="00C24F50">
        <w:rPr>
          <w:rFonts w:ascii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en-AU"/>
        </w:rPr>
        <w:t>individually</w:t>
      </w:r>
      <w:r w:rsidRPr="00A46E1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en-AU"/>
        </w:rPr>
        <w:t>.</w:t>
      </w:r>
    </w:p>
    <w:p w:rsidR="00C56D13" w:rsidRPr="00FB0298" w:rsidRDefault="00C56D13" w:rsidP="00C56D13">
      <w:pPr>
        <w:pStyle w:val="ListParagraph"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28"/>
          <w:szCs w:val="28"/>
        </w:rPr>
      </w:pPr>
      <w:r w:rsidRPr="00A46E1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en-AU"/>
        </w:rPr>
        <w:t xml:space="preserve">You </w:t>
      </w:r>
      <w:r w:rsidRPr="00A46E11">
        <w:rPr>
          <w:rFonts w:ascii="Times New Roman" w:hAnsi="Times New Roman"/>
          <w:sz w:val="28"/>
          <w:szCs w:val="28"/>
          <w:bdr w:val="none" w:sz="0" w:space="0" w:color="auto" w:frame="1"/>
          <w:lang w:eastAsia="en-AU"/>
        </w:rPr>
        <w:t>should submit the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en-AU"/>
        </w:rPr>
        <w:t xml:space="preserve"> assignment</w:t>
      </w:r>
      <w:r w:rsidRPr="00A46E1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en-AU"/>
        </w:rPr>
        <w:t xml:space="preserve"> via the </w:t>
      </w:r>
      <w:r w:rsidRPr="00C24F50">
        <w:rPr>
          <w:rFonts w:ascii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en-AU"/>
        </w:rPr>
        <w:t>Blackboard</w:t>
      </w:r>
      <w:r>
        <w:rPr>
          <w:rFonts w:ascii="Times New Roman" w:hAnsi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en-AU"/>
        </w:rPr>
        <w:t xml:space="preserve"> System</w:t>
      </w:r>
      <w:r w:rsidRPr="00A46E11">
        <w:rPr>
          <w:rFonts w:ascii="Times New Roman" w:hAnsi="Times New Roman"/>
          <w:color w:val="000000"/>
          <w:sz w:val="28"/>
          <w:szCs w:val="28"/>
          <w:bdr w:val="none" w:sz="0" w:space="0" w:color="auto" w:frame="1"/>
          <w:lang w:eastAsia="en-AU"/>
        </w:rPr>
        <w:t>.</w:t>
      </w:r>
    </w:p>
    <w:p w:rsidR="00C56D13" w:rsidRPr="008354DF" w:rsidRDefault="00C56D13" w:rsidP="00C56D13">
      <w:pPr>
        <w:pStyle w:val="ListParagraph"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hAnsiTheme="majorBidi" w:cstheme="majorBidi"/>
          <w:color w:val="000000"/>
          <w:sz w:val="28"/>
          <w:szCs w:val="28"/>
        </w:rPr>
        <w:t xml:space="preserve">Students, who submit assignments after deadline, will get </w:t>
      </w:r>
      <w:r w:rsidRPr="008354D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</w:rPr>
        <w:t>ZERO</w:t>
      </w:r>
      <w:r w:rsidRPr="008354DF">
        <w:rPr>
          <w:rFonts w:asciiTheme="majorBidi" w:hAnsiTheme="majorBidi" w:cstheme="majorBidi"/>
          <w:color w:val="000000"/>
          <w:sz w:val="28"/>
          <w:szCs w:val="28"/>
        </w:rPr>
        <w:t>.</w:t>
      </w:r>
    </w:p>
    <w:p w:rsidR="00C56D13" w:rsidRPr="008354DF" w:rsidRDefault="00C56D13" w:rsidP="00C56D13">
      <w:pPr>
        <w:pStyle w:val="ListParagraph"/>
        <w:numPr>
          <w:ilvl w:val="0"/>
          <w:numId w:val="4"/>
        </w:numPr>
        <w:spacing w:after="200" w:line="276" w:lineRule="auto"/>
        <w:rPr>
          <w:rFonts w:asciiTheme="majorBidi" w:hAnsiTheme="majorBidi" w:cstheme="majorBidi"/>
          <w:sz w:val="28"/>
          <w:szCs w:val="28"/>
        </w:rPr>
      </w:pP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If you engag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ed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in plagiarism, you will get </w:t>
      </w:r>
      <w:r w:rsidRPr="008354DF">
        <w:rPr>
          <w:rFonts w:asciiTheme="majorBidi" w:hAnsiTheme="majorBidi" w:cstheme="majorBidi"/>
          <w:b/>
          <w:bCs/>
          <w:color w:val="000000"/>
          <w:sz w:val="28"/>
          <w:szCs w:val="28"/>
          <w:u w:val="single"/>
          <w:shd w:val="clear" w:color="auto" w:fill="FFFFFF"/>
        </w:rPr>
        <w:t>ZERO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m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arks in the assignment</w:t>
      </w:r>
      <w:r w:rsidRPr="008354DF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.</w:t>
      </w:r>
    </w:p>
    <w:p w:rsidR="004D625E" w:rsidRDefault="004D625E" w:rsidP="0007656E">
      <w:pPr>
        <w:jc w:val="center"/>
        <w:rPr>
          <w:rFonts w:ascii="Times New Roman" w:hAnsi="Times New Roman"/>
          <w:b/>
          <w:bCs/>
          <w:snapToGrid w:val="0"/>
          <w:sz w:val="48"/>
          <w:szCs w:val="44"/>
          <w:vertAlign w:val="subscript"/>
        </w:rPr>
      </w:pPr>
    </w:p>
    <w:p w:rsidR="00956FF3" w:rsidRDefault="00956FF3" w:rsidP="0007656E">
      <w:pPr>
        <w:jc w:val="center"/>
        <w:rPr>
          <w:rFonts w:ascii="Times New Roman" w:hAnsi="Times New Roman"/>
          <w:b/>
          <w:bCs/>
          <w:snapToGrid w:val="0"/>
          <w:sz w:val="48"/>
          <w:szCs w:val="44"/>
          <w:vertAlign w:val="subscript"/>
        </w:rPr>
      </w:pPr>
    </w:p>
    <w:p w:rsidR="00956FF3" w:rsidRDefault="00956FF3" w:rsidP="0007656E">
      <w:pPr>
        <w:jc w:val="center"/>
        <w:rPr>
          <w:rFonts w:ascii="Times New Roman" w:hAnsi="Times New Roman"/>
          <w:b/>
          <w:bCs/>
          <w:snapToGrid w:val="0"/>
          <w:sz w:val="48"/>
          <w:szCs w:val="44"/>
          <w:vertAlign w:val="subscript"/>
        </w:rPr>
      </w:pPr>
    </w:p>
    <w:p w:rsidR="00956FF3" w:rsidRDefault="00956FF3" w:rsidP="0007656E">
      <w:pPr>
        <w:jc w:val="center"/>
        <w:rPr>
          <w:rFonts w:ascii="Times New Roman" w:hAnsi="Times New Roman"/>
          <w:b/>
          <w:bCs/>
          <w:snapToGrid w:val="0"/>
          <w:sz w:val="48"/>
          <w:szCs w:val="44"/>
          <w:vertAlign w:val="subscript"/>
        </w:rPr>
      </w:pPr>
    </w:p>
    <w:p w:rsidR="00956FF3" w:rsidRDefault="00956FF3" w:rsidP="0007656E">
      <w:pPr>
        <w:jc w:val="center"/>
        <w:rPr>
          <w:rFonts w:ascii="Times New Roman" w:hAnsi="Times New Roman"/>
          <w:b/>
          <w:bCs/>
          <w:snapToGrid w:val="0"/>
          <w:sz w:val="48"/>
          <w:szCs w:val="44"/>
          <w:vertAlign w:val="subscript"/>
        </w:rPr>
      </w:pPr>
    </w:p>
    <w:p w:rsidR="00956FF3" w:rsidRDefault="00956FF3" w:rsidP="0007656E">
      <w:pPr>
        <w:jc w:val="center"/>
        <w:rPr>
          <w:rFonts w:ascii="Times New Roman" w:hAnsi="Times New Roman"/>
          <w:b/>
          <w:bCs/>
          <w:snapToGrid w:val="0"/>
          <w:sz w:val="48"/>
          <w:szCs w:val="44"/>
          <w:vertAlign w:val="subscript"/>
        </w:rPr>
      </w:pPr>
    </w:p>
    <w:p w:rsidR="00956FF3" w:rsidRDefault="00956FF3" w:rsidP="0007656E">
      <w:pPr>
        <w:jc w:val="center"/>
        <w:rPr>
          <w:rFonts w:ascii="Times New Roman" w:hAnsi="Times New Roman"/>
          <w:b/>
          <w:bCs/>
          <w:snapToGrid w:val="0"/>
          <w:sz w:val="48"/>
          <w:szCs w:val="44"/>
          <w:vertAlign w:val="subscript"/>
        </w:rPr>
      </w:pPr>
    </w:p>
    <w:p w:rsidR="00956FF3" w:rsidRDefault="00956FF3" w:rsidP="0007656E">
      <w:pPr>
        <w:jc w:val="center"/>
        <w:rPr>
          <w:rFonts w:ascii="Times New Roman" w:hAnsi="Times New Roman"/>
          <w:b/>
          <w:bCs/>
          <w:snapToGrid w:val="0"/>
          <w:sz w:val="48"/>
          <w:szCs w:val="44"/>
          <w:vertAlign w:val="subscript"/>
        </w:rPr>
      </w:pPr>
    </w:p>
    <w:p w:rsidR="00956FF3" w:rsidRPr="0007656E" w:rsidRDefault="00956FF3" w:rsidP="0007656E">
      <w:pPr>
        <w:jc w:val="center"/>
        <w:rPr>
          <w:rFonts w:ascii="Times New Roman" w:hAnsi="Times New Roman"/>
          <w:b/>
          <w:bCs/>
          <w:snapToGrid w:val="0"/>
          <w:sz w:val="48"/>
          <w:szCs w:val="44"/>
          <w:vertAlign w:val="subscript"/>
        </w:rPr>
      </w:pPr>
    </w:p>
    <w:p w:rsidR="0007656E" w:rsidRDefault="0007656E" w:rsidP="0007656E">
      <w:pPr>
        <w:rPr>
          <w:snapToGrid w:val="0"/>
        </w:rPr>
      </w:pPr>
    </w:p>
    <w:p w:rsidR="00CF7A22" w:rsidRDefault="00F1168D" w:rsidP="00F1168D">
      <w:pPr>
        <w:rPr>
          <w:rFonts w:ascii="Times New Roman" w:hAnsi="Times New Roman"/>
          <w:snapToGrid w:val="0"/>
          <w:sz w:val="24"/>
          <w:szCs w:val="24"/>
        </w:rPr>
      </w:pPr>
      <w:r w:rsidRPr="00F1168D">
        <w:rPr>
          <w:rFonts w:ascii="Times New Roman" w:hAnsi="Times New Roman"/>
          <w:b/>
          <w:bCs/>
          <w:snapToGrid w:val="0"/>
          <w:sz w:val="24"/>
          <w:szCs w:val="24"/>
        </w:rPr>
        <w:lastRenderedPageBreak/>
        <w:t>Q1</w:t>
      </w:r>
      <w:r>
        <w:rPr>
          <w:rFonts w:ascii="Times New Roman" w:hAnsi="Times New Roman"/>
          <w:snapToGrid w:val="0"/>
          <w:sz w:val="24"/>
          <w:szCs w:val="24"/>
        </w:rPr>
        <w:t xml:space="preserve">. </w:t>
      </w:r>
      <w:r w:rsidR="0007656E" w:rsidRPr="004D625E">
        <w:rPr>
          <w:rFonts w:ascii="Times New Roman" w:hAnsi="Times New Roman"/>
          <w:snapToGrid w:val="0"/>
          <w:sz w:val="24"/>
          <w:szCs w:val="24"/>
        </w:rPr>
        <w:t xml:space="preserve">Presented below </w:t>
      </w:r>
      <w:proofErr w:type="gramStart"/>
      <w:r w:rsidR="0007656E" w:rsidRPr="004D625E">
        <w:rPr>
          <w:rFonts w:ascii="Times New Roman" w:hAnsi="Times New Roman"/>
          <w:snapToGrid w:val="0"/>
          <w:sz w:val="24"/>
          <w:szCs w:val="24"/>
        </w:rPr>
        <w:t>is financial information related</w:t>
      </w:r>
      <w:proofErr w:type="gramEnd"/>
      <w:r w:rsidR="0007656E" w:rsidRPr="004D625E">
        <w:rPr>
          <w:rFonts w:ascii="Times New Roman" w:hAnsi="Times New Roman"/>
          <w:snapToGrid w:val="0"/>
          <w:sz w:val="24"/>
          <w:szCs w:val="24"/>
        </w:rPr>
        <w:t xml:space="preserve"> to </w:t>
      </w:r>
      <w:proofErr w:type="spellStart"/>
      <w:r>
        <w:rPr>
          <w:rFonts w:ascii="Times New Roman" w:hAnsi="Times New Roman"/>
          <w:snapToGrid w:val="0"/>
          <w:sz w:val="24"/>
          <w:szCs w:val="24"/>
        </w:rPr>
        <w:t>Abdallah</w:t>
      </w:r>
      <w:proofErr w:type="spellEnd"/>
      <w:r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07656E" w:rsidRPr="004D625E">
        <w:rPr>
          <w:rFonts w:ascii="Times New Roman" w:hAnsi="Times New Roman"/>
          <w:snapToGrid w:val="0"/>
          <w:sz w:val="24"/>
          <w:szCs w:val="24"/>
        </w:rPr>
        <w:t>Company</w:t>
      </w:r>
      <w:r>
        <w:rPr>
          <w:rFonts w:ascii="Times New Roman" w:hAnsi="Times New Roman"/>
          <w:snapToGrid w:val="0"/>
          <w:sz w:val="24"/>
          <w:szCs w:val="24"/>
        </w:rPr>
        <w:t>:</w:t>
      </w:r>
      <w:r w:rsidR="00CF7A22">
        <w:rPr>
          <w:rFonts w:ascii="Times New Roman" w:hAnsi="Times New Roman"/>
          <w:snapToGrid w:val="0"/>
          <w:sz w:val="24"/>
          <w:szCs w:val="24"/>
        </w:rPr>
        <w:t xml:space="preserve"> </w:t>
      </w:r>
    </w:p>
    <w:p w:rsidR="0007656E" w:rsidRPr="00CF7A22" w:rsidRDefault="00CF7A22" w:rsidP="00F1168D">
      <w:pPr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CF7A22">
        <w:rPr>
          <w:rFonts w:ascii="Times New Roman" w:hAnsi="Times New Roman"/>
          <w:b/>
          <w:bCs/>
          <w:snapToGrid w:val="0"/>
          <w:sz w:val="24"/>
          <w:szCs w:val="24"/>
        </w:rPr>
        <w:t>(2.5 marks)</w:t>
      </w:r>
    </w:p>
    <w:p w:rsidR="00956FF3" w:rsidRPr="004D625E" w:rsidRDefault="00956FF3" w:rsidP="00F1168D">
      <w:pPr>
        <w:rPr>
          <w:rFonts w:ascii="Times New Roman" w:hAnsi="Times New Roman"/>
          <w:snapToGrid w:val="0"/>
          <w:sz w:val="24"/>
          <w:szCs w:val="24"/>
        </w:rPr>
      </w:pPr>
    </w:p>
    <w:p w:rsidR="0007656E" w:rsidRPr="004D625E" w:rsidRDefault="0007656E" w:rsidP="00F1168D">
      <w:pPr>
        <w:tabs>
          <w:tab w:val="left" w:pos="720"/>
          <w:tab w:val="right" w:pos="7920"/>
        </w:tabs>
        <w:spacing w:line="300" w:lineRule="atLeast"/>
        <w:rPr>
          <w:rFonts w:ascii="Times New Roman" w:hAnsi="Times New Roman"/>
          <w:snapToGrid w:val="0"/>
          <w:sz w:val="24"/>
          <w:szCs w:val="24"/>
        </w:rPr>
      </w:pPr>
      <w:r w:rsidRPr="004D625E">
        <w:rPr>
          <w:rFonts w:ascii="Times New Roman" w:hAnsi="Times New Roman"/>
          <w:snapToGrid w:val="0"/>
          <w:sz w:val="24"/>
          <w:szCs w:val="24"/>
        </w:rPr>
        <w:tab/>
        <w:t>Revenue</w:t>
      </w:r>
      <w:r w:rsidRPr="004D625E">
        <w:rPr>
          <w:rFonts w:ascii="Times New Roman" w:hAnsi="Times New Roman"/>
          <w:snapToGrid w:val="0"/>
          <w:sz w:val="24"/>
          <w:szCs w:val="24"/>
        </w:rPr>
        <w:tab/>
      </w:r>
      <w:r w:rsidR="00F1168D">
        <w:rPr>
          <w:rFonts w:ascii="Times New Roman" w:hAnsi="Times New Roman"/>
          <w:snapToGrid w:val="0"/>
          <w:sz w:val="24"/>
          <w:szCs w:val="24"/>
        </w:rPr>
        <w:t>SAR</w:t>
      </w:r>
      <w:r w:rsidRPr="004D625E">
        <w:rPr>
          <w:rFonts w:ascii="Times New Roman" w:hAnsi="Times New Roman"/>
          <w:snapToGrid w:val="0"/>
          <w:sz w:val="24"/>
          <w:szCs w:val="24"/>
        </w:rPr>
        <w:t>950</w:t>
      </w:r>
      <w:proofErr w:type="gramStart"/>
      <w:r w:rsidRPr="004D625E">
        <w:rPr>
          <w:rFonts w:ascii="Times New Roman" w:hAnsi="Times New Roman"/>
          <w:snapToGrid w:val="0"/>
          <w:sz w:val="24"/>
          <w:szCs w:val="24"/>
        </w:rPr>
        <w:t>,000</w:t>
      </w:r>
      <w:proofErr w:type="gramEnd"/>
    </w:p>
    <w:p w:rsidR="0007656E" w:rsidRPr="004D625E" w:rsidRDefault="0007656E" w:rsidP="0007656E">
      <w:pPr>
        <w:tabs>
          <w:tab w:val="left" w:pos="720"/>
          <w:tab w:val="right" w:pos="7920"/>
        </w:tabs>
        <w:rPr>
          <w:rFonts w:ascii="Times New Roman" w:hAnsi="Times New Roman"/>
          <w:snapToGrid w:val="0"/>
          <w:sz w:val="24"/>
          <w:szCs w:val="24"/>
        </w:rPr>
      </w:pPr>
      <w:r w:rsidRPr="004D625E">
        <w:rPr>
          <w:rFonts w:ascii="Times New Roman" w:hAnsi="Times New Roman"/>
          <w:snapToGrid w:val="0"/>
          <w:sz w:val="24"/>
          <w:szCs w:val="24"/>
        </w:rPr>
        <w:tab/>
        <w:t>Income from continuing operations</w:t>
      </w:r>
      <w:r w:rsidRPr="004D625E">
        <w:rPr>
          <w:rFonts w:ascii="Times New Roman" w:hAnsi="Times New Roman"/>
          <w:snapToGrid w:val="0"/>
          <w:sz w:val="24"/>
          <w:szCs w:val="24"/>
        </w:rPr>
        <w:tab/>
        <w:t>120,000</w:t>
      </w:r>
    </w:p>
    <w:p w:rsidR="0007656E" w:rsidRPr="004D625E" w:rsidRDefault="0007656E" w:rsidP="0007656E">
      <w:pPr>
        <w:tabs>
          <w:tab w:val="left" w:pos="720"/>
          <w:tab w:val="right" w:pos="7920"/>
        </w:tabs>
        <w:rPr>
          <w:rFonts w:ascii="Times New Roman" w:hAnsi="Times New Roman"/>
          <w:snapToGrid w:val="0"/>
          <w:sz w:val="24"/>
          <w:szCs w:val="24"/>
        </w:rPr>
      </w:pPr>
      <w:r w:rsidRPr="004D625E">
        <w:rPr>
          <w:rFonts w:ascii="Times New Roman" w:hAnsi="Times New Roman"/>
          <w:snapToGrid w:val="0"/>
          <w:sz w:val="24"/>
          <w:szCs w:val="24"/>
        </w:rPr>
        <w:tab/>
        <w:t>Comprehensive income</w:t>
      </w:r>
      <w:r w:rsidRPr="004D625E">
        <w:rPr>
          <w:rFonts w:ascii="Times New Roman" w:hAnsi="Times New Roman"/>
          <w:snapToGrid w:val="0"/>
          <w:sz w:val="24"/>
          <w:szCs w:val="24"/>
        </w:rPr>
        <w:tab/>
        <w:t>140,000</w:t>
      </w:r>
    </w:p>
    <w:p w:rsidR="0007656E" w:rsidRPr="004D625E" w:rsidRDefault="0007656E" w:rsidP="0007656E">
      <w:pPr>
        <w:tabs>
          <w:tab w:val="left" w:pos="720"/>
          <w:tab w:val="right" w:pos="7920"/>
        </w:tabs>
        <w:rPr>
          <w:rFonts w:ascii="Times New Roman" w:hAnsi="Times New Roman"/>
          <w:snapToGrid w:val="0"/>
          <w:sz w:val="24"/>
          <w:szCs w:val="24"/>
        </w:rPr>
      </w:pPr>
      <w:r w:rsidRPr="004D625E">
        <w:rPr>
          <w:rFonts w:ascii="Times New Roman" w:hAnsi="Times New Roman"/>
          <w:snapToGrid w:val="0"/>
          <w:sz w:val="24"/>
          <w:szCs w:val="24"/>
        </w:rPr>
        <w:tab/>
        <w:t>Net income</w:t>
      </w:r>
      <w:r w:rsidRPr="004D625E">
        <w:rPr>
          <w:rFonts w:ascii="Times New Roman" w:hAnsi="Times New Roman"/>
          <w:snapToGrid w:val="0"/>
          <w:sz w:val="24"/>
          <w:szCs w:val="24"/>
        </w:rPr>
        <w:tab/>
        <w:t>105,000</w:t>
      </w:r>
    </w:p>
    <w:p w:rsidR="0007656E" w:rsidRPr="004D625E" w:rsidRDefault="0007656E" w:rsidP="0007656E">
      <w:pPr>
        <w:tabs>
          <w:tab w:val="left" w:pos="720"/>
          <w:tab w:val="right" w:pos="7920"/>
        </w:tabs>
        <w:rPr>
          <w:rFonts w:ascii="Times New Roman" w:hAnsi="Times New Roman"/>
          <w:snapToGrid w:val="0"/>
          <w:sz w:val="24"/>
          <w:szCs w:val="24"/>
        </w:rPr>
      </w:pPr>
      <w:r w:rsidRPr="004D625E">
        <w:rPr>
          <w:rFonts w:ascii="Times New Roman" w:hAnsi="Times New Roman"/>
          <w:snapToGrid w:val="0"/>
          <w:sz w:val="24"/>
          <w:szCs w:val="24"/>
        </w:rPr>
        <w:tab/>
        <w:t>Income from operations</w:t>
      </w:r>
      <w:r w:rsidRPr="004D625E">
        <w:rPr>
          <w:rFonts w:ascii="Times New Roman" w:hAnsi="Times New Roman"/>
          <w:snapToGrid w:val="0"/>
          <w:sz w:val="24"/>
          <w:szCs w:val="24"/>
        </w:rPr>
        <w:tab/>
        <w:t>260,000</w:t>
      </w:r>
    </w:p>
    <w:p w:rsidR="0007656E" w:rsidRPr="004D625E" w:rsidRDefault="0007656E" w:rsidP="0007656E">
      <w:pPr>
        <w:tabs>
          <w:tab w:val="left" w:pos="720"/>
          <w:tab w:val="right" w:pos="7920"/>
        </w:tabs>
        <w:rPr>
          <w:rFonts w:ascii="Times New Roman" w:hAnsi="Times New Roman"/>
          <w:snapToGrid w:val="0"/>
          <w:sz w:val="24"/>
          <w:szCs w:val="24"/>
        </w:rPr>
      </w:pPr>
      <w:r w:rsidRPr="004D625E">
        <w:rPr>
          <w:rFonts w:ascii="Times New Roman" w:hAnsi="Times New Roman"/>
          <w:snapToGrid w:val="0"/>
          <w:sz w:val="24"/>
          <w:szCs w:val="24"/>
        </w:rPr>
        <w:tab/>
        <w:t>Selling and administrative expenses</w:t>
      </w:r>
      <w:r w:rsidRPr="004D625E">
        <w:rPr>
          <w:rFonts w:ascii="Times New Roman" w:hAnsi="Times New Roman"/>
          <w:snapToGrid w:val="0"/>
          <w:sz w:val="24"/>
          <w:szCs w:val="24"/>
        </w:rPr>
        <w:tab/>
        <w:t>600,000</w:t>
      </w:r>
    </w:p>
    <w:p w:rsidR="0007656E" w:rsidRPr="004D625E" w:rsidRDefault="0007656E" w:rsidP="0007656E">
      <w:pPr>
        <w:tabs>
          <w:tab w:val="left" w:pos="720"/>
          <w:tab w:val="right" w:pos="7920"/>
        </w:tabs>
        <w:rPr>
          <w:rFonts w:ascii="Times New Roman" w:hAnsi="Times New Roman"/>
          <w:snapToGrid w:val="0"/>
          <w:sz w:val="24"/>
          <w:szCs w:val="24"/>
        </w:rPr>
      </w:pPr>
      <w:r w:rsidRPr="004D625E">
        <w:rPr>
          <w:rFonts w:ascii="Times New Roman" w:hAnsi="Times New Roman"/>
          <w:snapToGrid w:val="0"/>
          <w:sz w:val="24"/>
          <w:szCs w:val="24"/>
        </w:rPr>
        <w:tab/>
        <w:t>Income before income tax</w:t>
      </w:r>
      <w:r w:rsidRPr="004D625E">
        <w:rPr>
          <w:rFonts w:ascii="Times New Roman" w:hAnsi="Times New Roman"/>
          <w:snapToGrid w:val="0"/>
          <w:sz w:val="24"/>
          <w:szCs w:val="24"/>
        </w:rPr>
        <w:tab/>
        <w:t>240,000</w:t>
      </w:r>
    </w:p>
    <w:p w:rsidR="0007656E" w:rsidRPr="004D625E" w:rsidRDefault="0007656E" w:rsidP="0007656E">
      <w:pPr>
        <w:spacing w:line="180" w:lineRule="atLeast"/>
        <w:rPr>
          <w:rFonts w:ascii="Times New Roman" w:hAnsi="Times New Roman"/>
          <w:snapToGrid w:val="0"/>
          <w:sz w:val="24"/>
          <w:szCs w:val="24"/>
        </w:rPr>
      </w:pPr>
    </w:p>
    <w:p w:rsidR="0007656E" w:rsidRPr="004D625E" w:rsidRDefault="0007656E" w:rsidP="00CF7A22">
      <w:pPr>
        <w:rPr>
          <w:rFonts w:ascii="Times New Roman" w:hAnsi="Times New Roman"/>
          <w:snapToGrid w:val="0"/>
          <w:sz w:val="24"/>
          <w:szCs w:val="24"/>
        </w:rPr>
      </w:pPr>
      <w:r w:rsidRPr="004D625E">
        <w:rPr>
          <w:rFonts w:ascii="Times New Roman" w:hAnsi="Times New Roman"/>
          <w:snapToGrid w:val="0"/>
          <w:sz w:val="24"/>
          <w:szCs w:val="24"/>
        </w:rPr>
        <w:t>Compute the following</w:t>
      </w:r>
      <w:r w:rsidR="00F1168D">
        <w:rPr>
          <w:rFonts w:ascii="Times New Roman" w:hAnsi="Times New Roman"/>
          <w:snapToGrid w:val="0"/>
          <w:sz w:val="24"/>
          <w:szCs w:val="24"/>
        </w:rPr>
        <w:t>:</w:t>
      </w:r>
      <w:r w:rsidRPr="004D625E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F1168D">
        <w:rPr>
          <w:rFonts w:ascii="Times New Roman" w:hAnsi="Times New Roman"/>
          <w:b/>
          <w:bCs/>
          <w:snapToGrid w:val="0"/>
          <w:sz w:val="24"/>
          <w:szCs w:val="24"/>
        </w:rPr>
        <w:t>(a) other income and expense</w:t>
      </w:r>
      <w:r w:rsidRPr="004D625E"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F1168D">
        <w:rPr>
          <w:rFonts w:ascii="Times New Roman" w:hAnsi="Times New Roman"/>
          <w:b/>
          <w:bCs/>
          <w:snapToGrid w:val="0"/>
          <w:sz w:val="24"/>
          <w:szCs w:val="24"/>
        </w:rPr>
        <w:t>(b) financing costs</w:t>
      </w:r>
      <w:r w:rsidRPr="004D625E">
        <w:rPr>
          <w:rFonts w:ascii="Times New Roman" w:hAnsi="Times New Roman"/>
          <w:snapToGrid w:val="0"/>
          <w:sz w:val="24"/>
          <w:szCs w:val="24"/>
        </w:rPr>
        <w:t>,</w:t>
      </w:r>
      <w:r w:rsidR="00956FF3">
        <w:rPr>
          <w:rFonts w:ascii="Times New Roman" w:hAnsi="Times New Roman"/>
          <w:snapToGrid w:val="0"/>
          <w:sz w:val="24"/>
          <w:szCs w:val="24"/>
        </w:rPr>
        <w:t xml:space="preserve">               </w:t>
      </w:r>
      <w:r w:rsidRPr="004D625E">
        <w:rPr>
          <w:rFonts w:ascii="Times New Roman" w:hAnsi="Times New Roman"/>
          <w:snapToGrid w:val="0"/>
          <w:sz w:val="24"/>
          <w:szCs w:val="24"/>
        </w:rPr>
        <w:t xml:space="preserve"> </w:t>
      </w:r>
      <w:r w:rsidR="00F1168D">
        <w:rPr>
          <w:rFonts w:ascii="Times New Roman" w:hAnsi="Times New Roman"/>
          <w:b/>
          <w:bCs/>
          <w:snapToGrid w:val="0"/>
          <w:sz w:val="24"/>
          <w:szCs w:val="24"/>
        </w:rPr>
        <w:t xml:space="preserve">(c) income </w:t>
      </w:r>
      <w:r w:rsidRPr="00F1168D">
        <w:rPr>
          <w:rFonts w:ascii="Times New Roman" w:hAnsi="Times New Roman"/>
          <w:b/>
          <w:bCs/>
          <w:snapToGrid w:val="0"/>
          <w:sz w:val="24"/>
          <w:szCs w:val="24"/>
        </w:rPr>
        <w:t>tax</w:t>
      </w:r>
      <w:r w:rsidR="00F1168D">
        <w:rPr>
          <w:rFonts w:ascii="Times New Roman" w:hAnsi="Times New Roman"/>
          <w:snapToGrid w:val="0"/>
          <w:sz w:val="24"/>
          <w:szCs w:val="24"/>
        </w:rPr>
        <w:t xml:space="preserve">, </w:t>
      </w:r>
      <w:r w:rsidRPr="00F1168D">
        <w:rPr>
          <w:rFonts w:ascii="Times New Roman" w:hAnsi="Times New Roman"/>
          <w:b/>
          <w:bCs/>
          <w:snapToGrid w:val="0"/>
          <w:sz w:val="24"/>
          <w:szCs w:val="24"/>
        </w:rPr>
        <w:t>(d) discontinued operations</w:t>
      </w:r>
      <w:r w:rsidRPr="004D625E">
        <w:rPr>
          <w:rFonts w:ascii="Times New Roman" w:hAnsi="Times New Roman"/>
          <w:snapToGrid w:val="0"/>
          <w:sz w:val="24"/>
          <w:szCs w:val="24"/>
        </w:rPr>
        <w:t xml:space="preserve">, and </w:t>
      </w:r>
      <w:r w:rsidRPr="00F1168D">
        <w:rPr>
          <w:rFonts w:ascii="Times New Roman" w:hAnsi="Times New Roman"/>
          <w:b/>
          <w:bCs/>
          <w:snapToGrid w:val="0"/>
          <w:sz w:val="24"/>
          <w:szCs w:val="24"/>
        </w:rPr>
        <w:t>(e) other comprehensive income</w:t>
      </w:r>
      <w:r w:rsidRPr="004D625E">
        <w:rPr>
          <w:rFonts w:ascii="Times New Roman" w:hAnsi="Times New Roman"/>
          <w:snapToGrid w:val="0"/>
          <w:sz w:val="24"/>
          <w:szCs w:val="24"/>
        </w:rPr>
        <w:t>.</w:t>
      </w:r>
      <w:r w:rsidR="00CF7A22">
        <w:rPr>
          <w:rFonts w:ascii="Times New Roman" w:hAnsi="Times New Roman"/>
          <w:snapToGrid w:val="0"/>
          <w:sz w:val="24"/>
          <w:szCs w:val="24"/>
        </w:rPr>
        <w:t xml:space="preserve"> </w:t>
      </w:r>
    </w:p>
    <w:p w:rsidR="0007656E" w:rsidRPr="004D625E" w:rsidRDefault="0007656E" w:rsidP="0007656E">
      <w:pPr>
        <w:tabs>
          <w:tab w:val="left" w:pos="360"/>
        </w:tabs>
        <w:rPr>
          <w:rFonts w:ascii="Times New Roman" w:hAnsi="Times New Roman"/>
          <w:snapToGrid w:val="0"/>
          <w:sz w:val="24"/>
          <w:szCs w:val="24"/>
        </w:rPr>
      </w:pPr>
    </w:p>
    <w:p w:rsidR="0007656E" w:rsidRPr="00C824BC" w:rsidRDefault="00F1168D" w:rsidP="0007656E">
      <w:pPr>
        <w:pStyle w:val="Heading5"/>
        <w:tabs>
          <w:tab w:val="left" w:pos="360"/>
        </w:tabs>
        <w:rPr>
          <w:rFonts w:ascii="Times New Roman" w:hAnsi="Times New Roman"/>
          <w:sz w:val="24"/>
          <w:szCs w:val="24"/>
          <w:u w:val="single"/>
        </w:rPr>
      </w:pPr>
      <w:r w:rsidRPr="00C824BC">
        <w:rPr>
          <w:rFonts w:ascii="Times New Roman" w:hAnsi="Times New Roman"/>
          <w:sz w:val="24"/>
          <w:szCs w:val="24"/>
          <w:u w:val="single"/>
        </w:rPr>
        <w:t>Answer</w:t>
      </w:r>
      <w:r w:rsidR="00956FF3" w:rsidRPr="00C824BC">
        <w:rPr>
          <w:rFonts w:ascii="Times New Roman" w:hAnsi="Times New Roman"/>
          <w:sz w:val="24"/>
          <w:szCs w:val="24"/>
          <w:u w:val="single"/>
        </w:rPr>
        <w:t xml:space="preserve"> to Q1</w:t>
      </w:r>
      <w:r w:rsidRPr="00C824BC">
        <w:rPr>
          <w:rFonts w:ascii="Times New Roman" w:hAnsi="Times New Roman"/>
          <w:sz w:val="24"/>
          <w:szCs w:val="24"/>
          <w:u w:val="single"/>
        </w:rPr>
        <w:t>:</w:t>
      </w:r>
    </w:p>
    <w:p w:rsidR="00114626" w:rsidRPr="00114626" w:rsidRDefault="00114626" w:rsidP="0011462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11462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14626" w:rsidRPr="00114626" w:rsidRDefault="00114626" w:rsidP="0011462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</w:t>
      </w:r>
    </w:p>
    <w:p w:rsidR="007C74AD" w:rsidRPr="004D625E" w:rsidRDefault="007C74AD" w:rsidP="00F1168D">
      <w:pPr>
        <w:shd w:val="clear" w:color="auto" w:fill="FFFFFF"/>
        <w:spacing w:before="100" w:beforeAutospacing="1" w:after="100" w:afterAutospacing="1"/>
        <w:jc w:val="both"/>
        <w:rPr>
          <w:rFonts w:ascii="Times New Roman" w:hAnsi="Times New Roman"/>
          <w:color w:val="000000"/>
          <w:sz w:val="24"/>
          <w:szCs w:val="24"/>
        </w:rPr>
      </w:pPr>
      <w:r w:rsidRPr="00F1168D">
        <w:rPr>
          <w:rFonts w:ascii="Times New Roman" w:hAnsi="Times New Roman"/>
          <w:b/>
          <w:sz w:val="24"/>
          <w:szCs w:val="24"/>
        </w:rPr>
        <w:t>Q</w:t>
      </w:r>
      <w:r w:rsidR="00EC4F31">
        <w:rPr>
          <w:rFonts w:ascii="Times New Roman" w:hAnsi="Times New Roman"/>
          <w:b/>
          <w:sz w:val="24"/>
          <w:szCs w:val="24"/>
        </w:rPr>
        <w:t>2</w:t>
      </w:r>
      <w:r w:rsidRPr="004D625E">
        <w:rPr>
          <w:rFonts w:ascii="Times New Roman" w:hAnsi="Times New Roman"/>
          <w:bCs/>
          <w:sz w:val="24"/>
          <w:szCs w:val="24"/>
        </w:rPr>
        <w:t xml:space="preserve">. </w:t>
      </w:r>
      <w:r w:rsidRPr="004D625E">
        <w:rPr>
          <w:rFonts w:ascii="Times New Roman" w:hAnsi="Times New Roman"/>
          <w:color w:val="000000"/>
          <w:sz w:val="24"/>
          <w:szCs w:val="24"/>
        </w:rPr>
        <w:t xml:space="preserve">The following accounts are for XYZ Company on December </w:t>
      </w:r>
      <w:proofErr w:type="gramStart"/>
      <w:r w:rsidRPr="004D625E">
        <w:rPr>
          <w:rFonts w:ascii="Times New Roman" w:hAnsi="Times New Roman"/>
          <w:color w:val="000000"/>
          <w:sz w:val="24"/>
          <w:szCs w:val="24"/>
        </w:rPr>
        <w:t>31st</w:t>
      </w:r>
      <w:proofErr w:type="gramEnd"/>
      <w:r w:rsidRPr="004D625E">
        <w:rPr>
          <w:rFonts w:ascii="Times New Roman" w:hAnsi="Times New Roman"/>
          <w:color w:val="000000"/>
          <w:sz w:val="24"/>
          <w:szCs w:val="24"/>
        </w:rPr>
        <w:t>.  Prepare a multi-step income statement for the year ended December 31st. </w:t>
      </w:r>
      <w:proofErr w:type="gramStart"/>
      <w:r w:rsidR="00CF7A22" w:rsidRPr="00CF7A22">
        <w:rPr>
          <w:rFonts w:ascii="Times New Roman" w:hAnsi="Times New Roman"/>
          <w:b/>
          <w:bCs/>
          <w:color w:val="000000"/>
          <w:sz w:val="24"/>
          <w:szCs w:val="24"/>
        </w:rPr>
        <w:t>(</w:t>
      </w:r>
      <w:r w:rsidR="00EE436A">
        <w:rPr>
          <w:rFonts w:ascii="Times New Roman" w:hAnsi="Times New Roman"/>
          <w:b/>
          <w:bCs/>
          <w:color w:val="000000"/>
          <w:sz w:val="24"/>
          <w:szCs w:val="24"/>
        </w:rPr>
        <w:t xml:space="preserve"> 3</w:t>
      </w:r>
      <w:proofErr w:type="gramEnd"/>
      <w:r w:rsidR="00CF7A2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CF7A22" w:rsidRPr="00CF7A22">
        <w:rPr>
          <w:rFonts w:ascii="Times New Roman" w:hAnsi="Times New Roman"/>
          <w:b/>
          <w:bCs/>
          <w:color w:val="000000"/>
          <w:sz w:val="24"/>
          <w:szCs w:val="24"/>
        </w:rPr>
        <w:t>marks)</w:t>
      </w:r>
    </w:p>
    <w:tbl>
      <w:tblPr>
        <w:tblW w:w="484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3"/>
        <w:gridCol w:w="1247"/>
      </w:tblGrid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Sales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F1168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SAR</w:t>
            </w:r>
            <w:r w:rsidR="007C74AD"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615,000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Administrative expense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28,400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Prepaid expense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11,000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Selling expenses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42,000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Accounts receivable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25,000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Gain on sale of land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8,000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Dividends paid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22,000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Unearned revenue 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6,000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Research &amp; development expense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84,000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Gain from early repayment of debt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30,000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Issuance of common stock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150,000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Accrued expenses 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17,000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Cost of goods sold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252,900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Interest expense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12,500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Rent income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7,000</w:t>
            </w:r>
          </w:p>
        </w:tc>
      </w:tr>
      <w:tr w:rsidR="007C74AD" w:rsidRPr="004D625E" w:rsidTr="00016678">
        <w:trPr>
          <w:tblCellSpacing w:w="0" w:type="dxa"/>
        </w:trPr>
        <w:tc>
          <w:tcPr>
            <w:tcW w:w="3593" w:type="dxa"/>
            <w:shd w:val="clear" w:color="auto" w:fill="FFFFFF"/>
            <w:hideMark/>
          </w:tcPr>
          <w:p w:rsidR="007C74AD" w:rsidRPr="004D625E" w:rsidRDefault="007C74AD" w:rsidP="007C74AD">
            <w:pP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Unusual Loss</w:t>
            </w:r>
          </w:p>
        </w:tc>
        <w:tc>
          <w:tcPr>
            <w:tcW w:w="1247" w:type="dxa"/>
            <w:shd w:val="clear" w:color="auto" w:fill="FFFFFF"/>
            <w:hideMark/>
          </w:tcPr>
          <w:p w:rsidR="007C74AD" w:rsidRPr="004D625E" w:rsidRDefault="007C74AD" w:rsidP="007C74AD">
            <w:pPr>
              <w:jc w:val="right"/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</w:pPr>
            <w:r w:rsidRPr="004D625E"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14,000</w:t>
            </w:r>
          </w:p>
        </w:tc>
      </w:tr>
    </w:tbl>
    <w:p w:rsidR="007C74AD" w:rsidRPr="00C824BC" w:rsidRDefault="007C74AD" w:rsidP="007C74AD">
      <w:pPr>
        <w:shd w:val="clear" w:color="auto" w:fill="FFFFFF"/>
        <w:spacing w:before="100" w:beforeAutospacing="1" w:after="100" w:afterAutospacing="1"/>
        <w:rPr>
          <w:rFonts w:ascii="Times New Roman" w:eastAsiaTheme="minorHAnsi" w:hAnsi="Times New Roman"/>
          <w:sz w:val="24"/>
          <w:szCs w:val="24"/>
          <w:u w:val="single"/>
        </w:rPr>
      </w:pPr>
      <w:r w:rsidRPr="00C824BC">
        <w:rPr>
          <w:rFonts w:ascii="Times New Roman" w:eastAsiaTheme="minorHAnsi" w:hAnsi="Times New Roman"/>
          <w:b/>
          <w:bCs/>
          <w:sz w:val="24"/>
          <w:szCs w:val="24"/>
          <w:u w:val="single"/>
        </w:rPr>
        <w:lastRenderedPageBreak/>
        <w:t>Answer</w:t>
      </w:r>
      <w:r w:rsidR="00956FF3" w:rsidRPr="00C824BC">
        <w:rPr>
          <w:rFonts w:ascii="Times New Roman" w:eastAsiaTheme="minorHAnsi" w:hAnsi="Times New Roman"/>
          <w:b/>
          <w:bCs/>
          <w:sz w:val="24"/>
          <w:szCs w:val="24"/>
          <w:u w:val="single"/>
        </w:rPr>
        <w:t xml:space="preserve"> to Q2</w:t>
      </w:r>
      <w:r w:rsidRPr="00C824BC">
        <w:rPr>
          <w:rFonts w:ascii="Times New Roman" w:eastAsiaTheme="minorHAnsi" w:hAnsi="Times New Roman"/>
          <w:b/>
          <w:bCs/>
          <w:sz w:val="24"/>
          <w:szCs w:val="24"/>
          <w:u w:val="single"/>
        </w:rPr>
        <w:t>:</w:t>
      </w:r>
    </w:p>
    <w:p w:rsidR="00114626" w:rsidRPr="00114626" w:rsidRDefault="00114626" w:rsidP="0011462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14626" w:rsidRPr="00114626" w:rsidRDefault="00114626" w:rsidP="0011462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14626" w:rsidRPr="00114626" w:rsidRDefault="00114626" w:rsidP="0011462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14626" w:rsidRPr="00114626" w:rsidRDefault="00114626" w:rsidP="0011462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14626" w:rsidRDefault="00114626" w:rsidP="00956FF3">
      <w:pPr>
        <w:pStyle w:val="NormalWeb"/>
        <w:tabs>
          <w:tab w:val="left" w:pos="540"/>
          <w:tab w:val="left" w:pos="72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spacing w:after="0"/>
        <w:textAlignment w:val="baseline"/>
        <w:rPr>
          <w:rFonts w:eastAsia="Times New Roman"/>
          <w:color w:val="5B9BD5" w:themeColor="accent1"/>
        </w:rPr>
      </w:pPr>
    </w:p>
    <w:p w:rsidR="00323770" w:rsidRPr="004D625E" w:rsidRDefault="000457B7" w:rsidP="00956FF3">
      <w:pPr>
        <w:pStyle w:val="NormalWeb"/>
        <w:tabs>
          <w:tab w:val="left" w:pos="540"/>
          <w:tab w:val="left" w:pos="72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spacing w:after="0"/>
        <w:textAlignment w:val="baseline"/>
        <w:rPr>
          <w:rFonts w:eastAsia="Times New Roman"/>
        </w:rPr>
      </w:pPr>
      <w:r w:rsidRPr="000457B7">
        <w:rPr>
          <w:rFonts w:eastAsia="Times New Roman"/>
          <w:b/>
          <w:bCs/>
          <w:color w:val="000000"/>
          <w:kern w:val="24"/>
        </w:rPr>
        <w:t>Q</w:t>
      </w:r>
      <w:r w:rsidR="00956FF3">
        <w:rPr>
          <w:rFonts w:eastAsia="Times New Roman"/>
          <w:b/>
          <w:bCs/>
          <w:color w:val="000000"/>
          <w:kern w:val="24"/>
        </w:rPr>
        <w:t>3</w:t>
      </w:r>
      <w:r w:rsidRPr="000457B7">
        <w:rPr>
          <w:rFonts w:eastAsia="Times New Roman"/>
          <w:b/>
          <w:bCs/>
          <w:color w:val="000000"/>
          <w:kern w:val="24"/>
        </w:rPr>
        <w:t>.</w:t>
      </w:r>
      <w:r>
        <w:rPr>
          <w:rFonts w:eastAsia="Times New Roman"/>
          <w:color w:val="000000"/>
          <w:kern w:val="24"/>
        </w:rPr>
        <w:t xml:space="preserve"> </w:t>
      </w:r>
      <w:r w:rsidR="00323770" w:rsidRPr="004D625E">
        <w:rPr>
          <w:rFonts w:eastAsia="Times New Roman"/>
          <w:color w:val="000000"/>
          <w:kern w:val="24"/>
        </w:rPr>
        <w:t xml:space="preserve">Calculate </w:t>
      </w:r>
      <w:r w:rsidR="00323770" w:rsidRPr="00016678">
        <w:rPr>
          <w:rFonts w:eastAsia="Times New Roman"/>
          <w:b/>
          <w:bCs/>
          <w:color w:val="000000"/>
          <w:kern w:val="24"/>
        </w:rPr>
        <w:t>cash flow from operating activities</w:t>
      </w:r>
      <w:r w:rsidR="00CF7A22">
        <w:rPr>
          <w:rFonts w:eastAsia="Times New Roman"/>
          <w:color w:val="000000"/>
          <w:kern w:val="24"/>
        </w:rPr>
        <w:t xml:space="preserve"> from the following data</w:t>
      </w:r>
      <w:r w:rsidR="00323770" w:rsidRPr="004D625E">
        <w:rPr>
          <w:rFonts w:eastAsia="Times New Roman"/>
          <w:color w:val="000000"/>
          <w:kern w:val="24"/>
        </w:rPr>
        <w:t>:</w:t>
      </w:r>
      <w:r w:rsidR="00CF7A22">
        <w:rPr>
          <w:rFonts w:eastAsia="Times New Roman"/>
          <w:color w:val="000000"/>
          <w:kern w:val="24"/>
        </w:rPr>
        <w:t xml:space="preserve">                   </w:t>
      </w:r>
      <w:r w:rsidR="00EE436A">
        <w:rPr>
          <w:rFonts w:eastAsia="Times New Roman"/>
          <w:b/>
          <w:bCs/>
          <w:color w:val="000000"/>
          <w:kern w:val="24"/>
        </w:rPr>
        <w:t>(2.5</w:t>
      </w:r>
      <w:r w:rsidR="00CF7A22">
        <w:rPr>
          <w:rFonts w:eastAsia="Times New Roman"/>
          <w:b/>
          <w:bCs/>
          <w:color w:val="000000"/>
          <w:kern w:val="24"/>
        </w:rPr>
        <w:t xml:space="preserve"> </w:t>
      </w:r>
      <w:r w:rsidR="00CF7A22" w:rsidRPr="00CF7A22">
        <w:rPr>
          <w:rFonts w:eastAsia="Times New Roman"/>
          <w:b/>
          <w:bCs/>
          <w:color w:val="000000"/>
          <w:kern w:val="24"/>
        </w:rPr>
        <w:t>marks)</w:t>
      </w:r>
    </w:p>
    <w:p w:rsidR="00323770" w:rsidRDefault="00956FF3" w:rsidP="00956FF3">
      <w:pPr>
        <w:tabs>
          <w:tab w:val="left" w:pos="54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contextualSpacing/>
        <w:textAlignment w:val="baseline"/>
        <w:rPr>
          <w:rFonts w:ascii="Times New Roman" w:hAnsi="Times New Roman"/>
          <w:color w:val="000000"/>
          <w:kern w:val="24"/>
          <w:sz w:val="24"/>
          <w:szCs w:val="24"/>
        </w:rPr>
      </w:pPr>
      <w:r>
        <w:rPr>
          <w:rFonts w:ascii="Times New Roman" w:hAnsi="Times New Roman"/>
          <w:color w:val="000000"/>
          <w:kern w:val="24"/>
          <w:sz w:val="24"/>
          <w:szCs w:val="24"/>
        </w:rPr>
        <w:t>*</w:t>
      </w:r>
      <w:r w:rsidR="00323770" w:rsidRPr="004D625E">
        <w:rPr>
          <w:rFonts w:ascii="Times New Roman" w:hAnsi="Times New Roman"/>
          <w:color w:val="000000"/>
          <w:kern w:val="24"/>
          <w:sz w:val="24"/>
          <w:szCs w:val="24"/>
        </w:rPr>
        <w:t xml:space="preserve">Profits made during the year </w:t>
      </w:r>
      <w:r w:rsidR="00EC4F31">
        <w:rPr>
          <w:rFonts w:ascii="Times New Roman" w:hAnsi="Times New Roman"/>
          <w:color w:val="000000"/>
          <w:kern w:val="24"/>
          <w:sz w:val="24"/>
          <w:szCs w:val="24"/>
        </w:rPr>
        <w:t xml:space="preserve">SAR. </w:t>
      </w:r>
      <w:proofErr w:type="gramStart"/>
      <w:r w:rsidR="00EC4F31">
        <w:rPr>
          <w:rFonts w:ascii="Times New Roman" w:hAnsi="Times New Roman"/>
          <w:color w:val="000000"/>
          <w:kern w:val="24"/>
          <w:sz w:val="24"/>
          <w:szCs w:val="24"/>
        </w:rPr>
        <w:t>1</w:t>
      </w:r>
      <w:r w:rsidR="00323770" w:rsidRPr="004D625E">
        <w:rPr>
          <w:rFonts w:ascii="Times New Roman" w:hAnsi="Times New Roman"/>
          <w:color w:val="000000"/>
          <w:kern w:val="24"/>
          <w:sz w:val="24"/>
          <w:szCs w:val="24"/>
        </w:rPr>
        <w:t>45,000</w:t>
      </w:r>
      <w:proofErr w:type="gramEnd"/>
      <w:r w:rsidR="00323770" w:rsidRPr="004D625E">
        <w:rPr>
          <w:rFonts w:ascii="Times New Roman" w:hAnsi="Times New Roman"/>
          <w:color w:val="000000"/>
          <w:kern w:val="24"/>
          <w:sz w:val="24"/>
          <w:szCs w:val="24"/>
        </w:rPr>
        <w:t xml:space="preserve"> after </w:t>
      </w:r>
      <w:r>
        <w:rPr>
          <w:rFonts w:ascii="Times New Roman" w:hAnsi="Times New Roman"/>
          <w:color w:val="000000"/>
          <w:kern w:val="24"/>
          <w:sz w:val="24"/>
          <w:szCs w:val="24"/>
        </w:rPr>
        <w:t>considering the following items</w:t>
      </w:r>
      <w:r w:rsidR="00323770" w:rsidRPr="004D625E">
        <w:rPr>
          <w:rFonts w:ascii="Times New Roman" w:hAnsi="Times New Roman"/>
          <w:color w:val="000000"/>
          <w:kern w:val="24"/>
          <w:sz w:val="24"/>
          <w:szCs w:val="24"/>
        </w:rPr>
        <w:t>:</w:t>
      </w:r>
    </w:p>
    <w:p w:rsidR="00956FF3" w:rsidRPr="004D625E" w:rsidRDefault="00956FF3" w:rsidP="00956FF3">
      <w:pPr>
        <w:tabs>
          <w:tab w:val="left" w:pos="54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contextualSpacing/>
        <w:textAlignment w:val="baseline"/>
        <w:rPr>
          <w:rFonts w:ascii="Times New Roman" w:hAnsi="Times New Roman"/>
          <w:sz w:val="24"/>
          <w:szCs w:val="24"/>
        </w:rPr>
      </w:pPr>
    </w:p>
    <w:p w:rsidR="00323770" w:rsidRPr="004D625E" w:rsidRDefault="00EC4F31" w:rsidP="00323770">
      <w:pPr>
        <w:tabs>
          <w:tab w:val="left" w:pos="540"/>
          <w:tab w:val="left" w:pos="72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kern w:val="24"/>
          <w:sz w:val="24"/>
          <w:szCs w:val="24"/>
        </w:rPr>
        <w:tab/>
        <w:t xml:space="preserve">    Amortiz</w:t>
      </w:r>
      <w:r w:rsidR="00323770" w:rsidRPr="004D625E">
        <w:rPr>
          <w:rFonts w:ascii="Times New Roman" w:hAnsi="Times New Roman"/>
          <w:color w:val="000000"/>
          <w:kern w:val="24"/>
          <w:sz w:val="24"/>
          <w:szCs w:val="24"/>
        </w:rPr>
        <w:t>ation of Goodwill</w:t>
      </w:r>
      <w:r w:rsidR="00323770" w:rsidRPr="004D625E">
        <w:rPr>
          <w:rFonts w:ascii="Times New Roman" w:hAnsi="Times New Roman"/>
          <w:color w:val="000000"/>
          <w:kern w:val="24"/>
          <w:sz w:val="24"/>
          <w:szCs w:val="24"/>
        </w:rPr>
        <w:tab/>
        <w:t>3,000</w:t>
      </w:r>
    </w:p>
    <w:p w:rsidR="00323770" w:rsidRPr="004D625E" w:rsidRDefault="00EC4F31" w:rsidP="00EC4F31">
      <w:pPr>
        <w:tabs>
          <w:tab w:val="left" w:pos="54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contextualSpacing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kern w:val="24"/>
          <w:sz w:val="24"/>
          <w:szCs w:val="24"/>
        </w:rPr>
        <w:t xml:space="preserve">             </w:t>
      </w:r>
      <w:r w:rsidR="00323770" w:rsidRPr="004D625E">
        <w:rPr>
          <w:rFonts w:ascii="Times New Roman" w:hAnsi="Times New Roman"/>
          <w:color w:val="000000"/>
          <w:kern w:val="24"/>
          <w:sz w:val="24"/>
          <w:szCs w:val="24"/>
        </w:rPr>
        <w:t>Depreciation of Fixed Assets</w:t>
      </w:r>
      <w:r w:rsidR="00323770" w:rsidRPr="004D625E">
        <w:rPr>
          <w:rFonts w:ascii="Times New Roman" w:hAnsi="Times New Roman"/>
          <w:color w:val="000000"/>
          <w:kern w:val="24"/>
          <w:sz w:val="24"/>
          <w:szCs w:val="24"/>
        </w:rPr>
        <w:tab/>
        <w:t>17,000</w:t>
      </w:r>
    </w:p>
    <w:p w:rsidR="00323770" w:rsidRPr="004D625E" w:rsidRDefault="00EC4F31" w:rsidP="00EC4F31">
      <w:pPr>
        <w:tabs>
          <w:tab w:val="left" w:pos="54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contextualSpacing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kern w:val="24"/>
          <w:sz w:val="24"/>
          <w:szCs w:val="24"/>
        </w:rPr>
        <w:t xml:space="preserve">             </w:t>
      </w:r>
      <w:r w:rsidR="00323770" w:rsidRPr="004D625E">
        <w:rPr>
          <w:rFonts w:ascii="Times New Roman" w:hAnsi="Times New Roman"/>
          <w:color w:val="000000"/>
          <w:kern w:val="24"/>
          <w:sz w:val="24"/>
          <w:szCs w:val="24"/>
        </w:rPr>
        <w:t>Loss on Sale of Fixed Assets</w:t>
      </w:r>
      <w:r w:rsidR="00323770" w:rsidRPr="004D625E">
        <w:rPr>
          <w:rFonts w:ascii="Times New Roman" w:hAnsi="Times New Roman"/>
          <w:color w:val="000000"/>
          <w:kern w:val="24"/>
          <w:sz w:val="24"/>
          <w:szCs w:val="24"/>
        </w:rPr>
        <w:tab/>
        <w:t>2,500</w:t>
      </w:r>
    </w:p>
    <w:p w:rsidR="00323770" w:rsidRPr="004D625E" w:rsidRDefault="00EC4F31" w:rsidP="00EC4F31">
      <w:pPr>
        <w:tabs>
          <w:tab w:val="left" w:pos="54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contextualSpacing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kern w:val="24"/>
          <w:sz w:val="24"/>
          <w:szCs w:val="24"/>
        </w:rPr>
        <w:t xml:space="preserve">             </w:t>
      </w:r>
      <w:r w:rsidR="00323770" w:rsidRPr="004D625E">
        <w:rPr>
          <w:rFonts w:ascii="Times New Roman" w:hAnsi="Times New Roman"/>
          <w:color w:val="000000"/>
          <w:kern w:val="24"/>
          <w:sz w:val="24"/>
          <w:szCs w:val="24"/>
        </w:rPr>
        <w:t>Transfer to General Reserve</w:t>
      </w:r>
      <w:r w:rsidR="00323770" w:rsidRPr="004D625E">
        <w:rPr>
          <w:rFonts w:ascii="Times New Roman" w:hAnsi="Times New Roman"/>
          <w:color w:val="000000"/>
          <w:kern w:val="24"/>
          <w:sz w:val="24"/>
          <w:szCs w:val="24"/>
        </w:rPr>
        <w:tab/>
        <w:t>15,000</w:t>
      </w:r>
    </w:p>
    <w:p w:rsidR="00066562" w:rsidRDefault="00066562" w:rsidP="00323770">
      <w:pPr>
        <w:tabs>
          <w:tab w:val="left" w:pos="540"/>
          <w:tab w:val="left" w:pos="72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textAlignment w:val="baseline"/>
        <w:rPr>
          <w:rFonts w:ascii="Times New Roman" w:hAnsi="Times New Roman"/>
          <w:color w:val="000000"/>
          <w:kern w:val="24"/>
          <w:sz w:val="24"/>
          <w:szCs w:val="24"/>
        </w:rPr>
      </w:pPr>
    </w:p>
    <w:p w:rsidR="00066562" w:rsidRDefault="00066562" w:rsidP="00323770">
      <w:pPr>
        <w:tabs>
          <w:tab w:val="left" w:pos="540"/>
          <w:tab w:val="left" w:pos="72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textAlignment w:val="baseline"/>
        <w:rPr>
          <w:rFonts w:ascii="Times New Roman" w:hAnsi="Times New Roman"/>
          <w:color w:val="000000"/>
          <w:kern w:val="24"/>
          <w:sz w:val="24"/>
          <w:szCs w:val="24"/>
        </w:rPr>
      </w:pPr>
    </w:p>
    <w:p w:rsidR="00323770" w:rsidRPr="004D625E" w:rsidRDefault="00323770" w:rsidP="00323770">
      <w:pPr>
        <w:tabs>
          <w:tab w:val="left" w:pos="540"/>
          <w:tab w:val="left" w:pos="720"/>
          <w:tab w:val="left" w:pos="1440"/>
          <w:tab w:val="left" w:pos="1800"/>
          <w:tab w:val="right" w:pos="7920"/>
          <w:tab w:val="right" w:pos="9180"/>
        </w:tabs>
        <w:kinsoku w:val="0"/>
        <w:overflowPunct w:val="0"/>
        <w:textAlignment w:val="baseline"/>
        <w:rPr>
          <w:rFonts w:ascii="Times New Roman" w:hAnsi="Times New Roman"/>
          <w:sz w:val="24"/>
          <w:szCs w:val="24"/>
        </w:rPr>
      </w:pPr>
      <w:r w:rsidRPr="004D625E">
        <w:rPr>
          <w:rFonts w:ascii="Times New Roman" w:hAnsi="Times New Roman"/>
          <w:color w:val="000000"/>
          <w:kern w:val="24"/>
          <w:sz w:val="24"/>
          <w:szCs w:val="24"/>
        </w:rPr>
        <w:t>The following is the position of current</w:t>
      </w:r>
      <w:r w:rsidR="00EC4F31">
        <w:rPr>
          <w:rFonts w:ascii="Times New Roman" w:hAnsi="Times New Roman"/>
          <w:color w:val="000000"/>
          <w:kern w:val="24"/>
          <w:sz w:val="24"/>
          <w:szCs w:val="24"/>
        </w:rPr>
        <w:t xml:space="preserve"> assets and current liabilities</w:t>
      </w:r>
      <w:r w:rsidRPr="004D625E">
        <w:rPr>
          <w:rFonts w:ascii="Times New Roman" w:hAnsi="Times New Roman"/>
          <w:color w:val="000000"/>
          <w:kern w:val="24"/>
          <w:sz w:val="24"/>
          <w:szCs w:val="24"/>
        </w:rPr>
        <w:t>:</w:t>
      </w:r>
    </w:p>
    <w:tbl>
      <w:tblPr>
        <w:tblW w:w="822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740"/>
        <w:gridCol w:w="1780"/>
        <w:gridCol w:w="2700"/>
      </w:tblGrid>
      <w:tr w:rsidR="00323770" w:rsidRPr="004D625E" w:rsidTr="00BC2E77">
        <w:trPr>
          <w:trHeight w:val="370"/>
        </w:trPr>
        <w:tc>
          <w:tcPr>
            <w:tcW w:w="3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6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kern w:val="24"/>
                <w:sz w:val="24"/>
                <w:szCs w:val="24"/>
              </w:rPr>
              <w:t>Particulars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60"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kern w:val="24"/>
                <w:sz w:val="24"/>
                <w:szCs w:val="24"/>
              </w:rPr>
              <w:t>31.3.07</w:t>
            </w:r>
          </w:p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60"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60"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kern w:val="24"/>
                <w:sz w:val="24"/>
                <w:szCs w:val="24"/>
              </w:rPr>
              <w:t>31.3.08</w:t>
            </w:r>
          </w:p>
        </w:tc>
      </w:tr>
      <w:tr w:rsidR="00323770" w:rsidRPr="004D625E" w:rsidTr="00BC2E77">
        <w:tc>
          <w:tcPr>
            <w:tcW w:w="3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</w:rPr>
              <w:t>Creditors</w:t>
            </w:r>
          </w:p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</w:rPr>
              <w:t>Debtors</w:t>
            </w:r>
          </w:p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</w:rPr>
              <w:t>Prepaid Expenses</w:t>
            </w:r>
          </w:p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 w:line="25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</w:rPr>
              <w:t>Bills Payable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</w:rPr>
              <w:t>12,000</w:t>
            </w:r>
          </w:p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</w:rPr>
              <w:t>16,200</w:t>
            </w:r>
          </w:p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</w:rPr>
              <w:t>250</w:t>
            </w:r>
          </w:p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</w:rPr>
              <w:t>5,000</w:t>
            </w:r>
          </w:p>
        </w:tc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</w:rPr>
              <w:t>8,200</w:t>
            </w:r>
          </w:p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</w:rPr>
              <w:t>12,000</w:t>
            </w:r>
          </w:p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</w:rPr>
              <w:t>750</w:t>
            </w:r>
          </w:p>
          <w:p w:rsidR="00323770" w:rsidRPr="004D625E" w:rsidRDefault="00323770" w:rsidP="00BC2E77">
            <w:pPr>
              <w:tabs>
                <w:tab w:val="left" w:pos="540"/>
                <w:tab w:val="left" w:pos="720"/>
                <w:tab w:val="left" w:pos="1440"/>
                <w:tab w:val="left" w:pos="1800"/>
                <w:tab w:val="right" w:pos="7920"/>
                <w:tab w:val="right" w:pos="9180"/>
              </w:tabs>
              <w:spacing w:before="50"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color w:val="000000" w:themeColor="text1"/>
                <w:kern w:val="24"/>
                <w:sz w:val="24"/>
                <w:szCs w:val="24"/>
              </w:rPr>
              <w:t>7,000</w:t>
            </w:r>
          </w:p>
        </w:tc>
      </w:tr>
    </w:tbl>
    <w:p w:rsidR="00066562" w:rsidRDefault="00066562" w:rsidP="00323770">
      <w:pPr>
        <w:rPr>
          <w:rFonts w:ascii="Times New Roman" w:hAnsi="Times New Roman"/>
          <w:b/>
          <w:color w:val="5B9BD5" w:themeColor="accent1"/>
          <w:sz w:val="24"/>
          <w:szCs w:val="24"/>
          <w:u w:val="single"/>
        </w:rPr>
      </w:pPr>
    </w:p>
    <w:p w:rsidR="00066562" w:rsidRDefault="00066562" w:rsidP="00323770">
      <w:pPr>
        <w:rPr>
          <w:rFonts w:ascii="Times New Roman" w:hAnsi="Times New Roman"/>
          <w:b/>
          <w:color w:val="5B9BD5" w:themeColor="accent1"/>
          <w:sz w:val="24"/>
          <w:szCs w:val="24"/>
          <w:u w:val="single"/>
        </w:rPr>
      </w:pPr>
    </w:p>
    <w:p w:rsidR="00066562" w:rsidRDefault="00066562" w:rsidP="00323770">
      <w:pPr>
        <w:rPr>
          <w:rFonts w:ascii="Times New Roman" w:hAnsi="Times New Roman"/>
          <w:b/>
          <w:color w:val="5B9BD5" w:themeColor="accent1"/>
          <w:sz w:val="24"/>
          <w:szCs w:val="24"/>
          <w:u w:val="single"/>
        </w:rPr>
      </w:pPr>
    </w:p>
    <w:p w:rsidR="00114626" w:rsidRDefault="00114626" w:rsidP="00323770">
      <w:pPr>
        <w:rPr>
          <w:rFonts w:ascii="Times New Roman" w:hAnsi="Times New Roman"/>
          <w:b/>
          <w:color w:val="5B9BD5" w:themeColor="accent1"/>
          <w:sz w:val="24"/>
          <w:szCs w:val="24"/>
          <w:u w:val="single"/>
        </w:rPr>
      </w:pPr>
    </w:p>
    <w:p w:rsidR="00323770" w:rsidRPr="00C824BC" w:rsidRDefault="00323770" w:rsidP="00323770">
      <w:pPr>
        <w:rPr>
          <w:rFonts w:ascii="Times New Roman" w:hAnsi="Times New Roman"/>
          <w:b/>
          <w:sz w:val="24"/>
          <w:szCs w:val="24"/>
          <w:u w:val="single"/>
        </w:rPr>
      </w:pPr>
      <w:r w:rsidRPr="00C824BC">
        <w:rPr>
          <w:rFonts w:ascii="Times New Roman" w:hAnsi="Times New Roman"/>
          <w:b/>
          <w:sz w:val="24"/>
          <w:szCs w:val="24"/>
          <w:u w:val="single"/>
        </w:rPr>
        <w:lastRenderedPageBreak/>
        <w:t>Ans</w:t>
      </w:r>
      <w:r w:rsidR="00EC4F31" w:rsidRPr="00C824BC">
        <w:rPr>
          <w:rFonts w:ascii="Times New Roman" w:hAnsi="Times New Roman"/>
          <w:b/>
          <w:sz w:val="24"/>
          <w:szCs w:val="24"/>
          <w:u w:val="single"/>
        </w:rPr>
        <w:t>wer</w:t>
      </w:r>
      <w:r w:rsidR="00956FF3" w:rsidRPr="00C824BC">
        <w:rPr>
          <w:rFonts w:ascii="Times New Roman" w:hAnsi="Times New Roman"/>
          <w:b/>
          <w:sz w:val="24"/>
          <w:szCs w:val="24"/>
          <w:u w:val="single"/>
        </w:rPr>
        <w:t xml:space="preserve"> to Q3</w:t>
      </w:r>
      <w:r w:rsidRPr="00C824BC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956FF3" w:rsidRPr="00EC4F31" w:rsidRDefault="00956FF3" w:rsidP="00323770">
      <w:pPr>
        <w:rPr>
          <w:rFonts w:ascii="Times New Roman" w:hAnsi="Times New Roman"/>
          <w:b/>
          <w:color w:val="5B9BD5" w:themeColor="accent1"/>
          <w:sz w:val="24"/>
          <w:szCs w:val="24"/>
          <w:u w:val="single"/>
        </w:rPr>
      </w:pPr>
    </w:p>
    <w:p w:rsidR="00114626" w:rsidRPr="00114626" w:rsidRDefault="00114626" w:rsidP="0011462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14626" w:rsidRPr="00114626" w:rsidRDefault="00114626" w:rsidP="0011462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14626" w:rsidRPr="00114626" w:rsidRDefault="00114626" w:rsidP="0011462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14626" w:rsidRPr="00114626" w:rsidRDefault="00114626" w:rsidP="0011462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14626" w:rsidRPr="00114626" w:rsidRDefault="00114626" w:rsidP="0011462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F440E" w:rsidRDefault="003F440E" w:rsidP="00A47CC8">
      <w:pPr>
        <w:tabs>
          <w:tab w:val="left" w:pos="900"/>
        </w:tabs>
        <w:rPr>
          <w:rFonts w:ascii="Times New Roman" w:hAnsi="Times New Roman"/>
          <w:b/>
          <w:bCs/>
          <w:sz w:val="24"/>
          <w:szCs w:val="24"/>
        </w:rPr>
      </w:pPr>
    </w:p>
    <w:p w:rsidR="003F440E" w:rsidRDefault="003F440E" w:rsidP="00A47CC8">
      <w:pPr>
        <w:tabs>
          <w:tab w:val="left" w:pos="900"/>
        </w:tabs>
        <w:rPr>
          <w:rFonts w:ascii="Times New Roman" w:hAnsi="Times New Roman"/>
          <w:b/>
          <w:bCs/>
          <w:sz w:val="24"/>
          <w:szCs w:val="24"/>
        </w:rPr>
      </w:pPr>
    </w:p>
    <w:p w:rsidR="00121C59" w:rsidRDefault="008D52E7" w:rsidP="00A47CC8">
      <w:pPr>
        <w:tabs>
          <w:tab w:val="left" w:pos="9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Q4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D625E">
        <w:rPr>
          <w:rFonts w:ascii="Times New Roman" w:hAnsi="Times New Roman"/>
          <w:sz w:val="24"/>
          <w:szCs w:val="24"/>
        </w:rPr>
        <w:t xml:space="preserve">Prepare balance sheet in proper form for </w:t>
      </w:r>
      <w:r>
        <w:rPr>
          <w:rFonts w:ascii="Times New Roman" w:hAnsi="Times New Roman"/>
          <w:sz w:val="24"/>
          <w:szCs w:val="24"/>
        </w:rPr>
        <w:t>Golden Tulip</w:t>
      </w:r>
      <w:r w:rsidRPr="004D625E">
        <w:rPr>
          <w:rFonts w:ascii="Times New Roman" w:hAnsi="Times New Roman"/>
          <w:sz w:val="24"/>
          <w:szCs w:val="24"/>
        </w:rPr>
        <w:t xml:space="preserve"> hotel Service from the </w:t>
      </w:r>
      <w:r w:rsidR="00CD2E87" w:rsidRPr="004D625E">
        <w:rPr>
          <w:rFonts w:ascii="Times New Roman" w:hAnsi="Times New Roman"/>
          <w:sz w:val="24"/>
          <w:szCs w:val="24"/>
        </w:rPr>
        <w:t>following list</w:t>
      </w:r>
      <w:r w:rsidRPr="004D625E">
        <w:rPr>
          <w:rFonts w:ascii="Times New Roman" w:hAnsi="Times New Roman"/>
          <w:sz w:val="24"/>
          <w:szCs w:val="24"/>
        </w:rPr>
        <w:t xml:space="preserve"> of the accounts at November 30 201</w:t>
      </w:r>
      <w:r>
        <w:rPr>
          <w:rFonts w:ascii="Times New Roman" w:hAnsi="Times New Roman"/>
          <w:sz w:val="24"/>
          <w:szCs w:val="24"/>
        </w:rPr>
        <w:t>6</w:t>
      </w:r>
      <w:r w:rsidRPr="004D625E">
        <w:rPr>
          <w:rFonts w:ascii="Times New Roman" w:hAnsi="Times New Roman"/>
          <w:sz w:val="24"/>
          <w:szCs w:val="24"/>
        </w:rPr>
        <w:t>:</w:t>
      </w:r>
      <w:r w:rsidR="00EE436A">
        <w:rPr>
          <w:rFonts w:ascii="Times New Roman" w:hAnsi="Times New Roman"/>
          <w:sz w:val="24"/>
          <w:szCs w:val="24"/>
        </w:rPr>
        <w:t xml:space="preserve"> </w:t>
      </w:r>
      <w:r w:rsidR="00CF01E6">
        <w:rPr>
          <w:rFonts w:ascii="Times New Roman" w:hAnsi="Times New Roman"/>
          <w:b/>
          <w:bCs/>
          <w:sz w:val="24"/>
          <w:szCs w:val="24"/>
        </w:rPr>
        <w:t>(</w:t>
      </w:r>
      <w:proofErr w:type="gramStart"/>
      <w:r w:rsidR="00EE436A" w:rsidRPr="00EE436A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="00EE436A" w:rsidRPr="00EE436A">
        <w:rPr>
          <w:rFonts w:ascii="Times New Roman" w:hAnsi="Times New Roman"/>
          <w:b/>
          <w:bCs/>
          <w:sz w:val="24"/>
          <w:szCs w:val="24"/>
        </w:rPr>
        <w:t xml:space="preserve"> marks)</w:t>
      </w:r>
    </w:p>
    <w:tbl>
      <w:tblPr>
        <w:tblpPr w:leftFromText="180" w:rightFromText="180" w:vertAnchor="text" w:horzAnchor="margin" w:tblpY="48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18"/>
        <w:gridCol w:w="2340"/>
      </w:tblGrid>
      <w:tr w:rsidR="008D52E7" w:rsidRPr="004D625E" w:rsidTr="008D52E7">
        <w:tc>
          <w:tcPr>
            <w:tcW w:w="4518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Accounts receivable</w:t>
            </w:r>
          </w:p>
        </w:tc>
        <w:tc>
          <w:tcPr>
            <w:tcW w:w="2340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$10,000</w:t>
            </w:r>
          </w:p>
        </w:tc>
      </w:tr>
      <w:tr w:rsidR="008D52E7" w:rsidRPr="004D625E" w:rsidTr="008D52E7">
        <w:tc>
          <w:tcPr>
            <w:tcW w:w="4518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Accounts payable</w:t>
            </w:r>
          </w:p>
        </w:tc>
        <w:tc>
          <w:tcPr>
            <w:tcW w:w="2340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18,000</w:t>
            </w:r>
          </w:p>
        </w:tc>
      </w:tr>
      <w:tr w:rsidR="008D52E7" w:rsidRPr="004D625E" w:rsidTr="008D52E7">
        <w:tc>
          <w:tcPr>
            <w:tcW w:w="4518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Building</w:t>
            </w:r>
          </w:p>
        </w:tc>
        <w:tc>
          <w:tcPr>
            <w:tcW w:w="2340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28,000</w:t>
            </w:r>
          </w:p>
        </w:tc>
      </w:tr>
      <w:tr w:rsidR="008D52E7" w:rsidRPr="004D625E" w:rsidTr="008D52E7">
        <w:tc>
          <w:tcPr>
            <w:tcW w:w="4518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Common stock</w:t>
            </w:r>
          </w:p>
        </w:tc>
        <w:tc>
          <w:tcPr>
            <w:tcW w:w="2340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30,000</w:t>
            </w:r>
          </w:p>
        </w:tc>
      </w:tr>
      <w:tr w:rsidR="008D52E7" w:rsidRPr="004D625E" w:rsidTr="008D52E7">
        <w:tc>
          <w:tcPr>
            <w:tcW w:w="4518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Cash</w:t>
            </w:r>
          </w:p>
        </w:tc>
        <w:tc>
          <w:tcPr>
            <w:tcW w:w="2340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8,000</w:t>
            </w:r>
          </w:p>
        </w:tc>
      </w:tr>
      <w:tr w:rsidR="008D52E7" w:rsidRPr="004D625E" w:rsidTr="008D52E7">
        <w:tc>
          <w:tcPr>
            <w:tcW w:w="4518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Notes payable</w:t>
            </w:r>
          </w:p>
        </w:tc>
        <w:tc>
          <w:tcPr>
            <w:tcW w:w="2340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45,000</w:t>
            </w:r>
          </w:p>
        </w:tc>
      </w:tr>
      <w:tr w:rsidR="008D52E7" w:rsidRPr="004D625E" w:rsidTr="008D52E7">
        <w:tc>
          <w:tcPr>
            <w:tcW w:w="4518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Office equipment</w:t>
            </w:r>
          </w:p>
        </w:tc>
        <w:tc>
          <w:tcPr>
            <w:tcW w:w="2340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12,000</w:t>
            </w:r>
          </w:p>
        </w:tc>
      </w:tr>
      <w:tr w:rsidR="008D52E7" w:rsidRPr="004D625E" w:rsidTr="008D52E7">
        <w:tc>
          <w:tcPr>
            <w:tcW w:w="4518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Retained earnings</w:t>
            </w:r>
          </w:p>
        </w:tc>
        <w:tc>
          <w:tcPr>
            <w:tcW w:w="2340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8D52E7" w:rsidRPr="004D625E" w:rsidTr="008D52E7">
        <w:tc>
          <w:tcPr>
            <w:tcW w:w="4518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Trucks</w:t>
            </w:r>
          </w:p>
        </w:tc>
        <w:tc>
          <w:tcPr>
            <w:tcW w:w="2340" w:type="dxa"/>
          </w:tcPr>
          <w:p w:rsidR="008D52E7" w:rsidRPr="004D625E" w:rsidRDefault="008D52E7" w:rsidP="008D52E7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625E">
              <w:rPr>
                <w:rFonts w:ascii="Times New Roman" w:hAnsi="Times New Roman"/>
                <w:sz w:val="24"/>
                <w:szCs w:val="24"/>
              </w:rPr>
              <w:t>55,000</w:t>
            </w:r>
          </w:p>
        </w:tc>
      </w:tr>
    </w:tbl>
    <w:p w:rsidR="008D52E7" w:rsidRDefault="008D52E7" w:rsidP="00A47CC8">
      <w:pPr>
        <w:tabs>
          <w:tab w:val="left" w:pos="900"/>
        </w:tabs>
        <w:rPr>
          <w:rFonts w:ascii="Times New Roman" w:hAnsi="Times New Roman"/>
          <w:sz w:val="24"/>
          <w:szCs w:val="24"/>
        </w:rPr>
      </w:pPr>
    </w:p>
    <w:p w:rsidR="008D52E7" w:rsidRPr="008D52E7" w:rsidRDefault="008D52E7" w:rsidP="008D52E7">
      <w:pPr>
        <w:rPr>
          <w:rFonts w:ascii="Times New Roman" w:hAnsi="Times New Roman"/>
          <w:sz w:val="24"/>
          <w:szCs w:val="24"/>
        </w:rPr>
      </w:pPr>
    </w:p>
    <w:p w:rsidR="008D52E7" w:rsidRPr="008D52E7" w:rsidRDefault="008D52E7" w:rsidP="008D52E7">
      <w:pPr>
        <w:rPr>
          <w:rFonts w:ascii="Times New Roman" w:hAnsi="Times New Roman"/>
          <w:sz w:val="24"/>
          <w:szCs w:val="24"/>
        </w:rPr>
      </w:pPr>
    </w:p>
    <w:p w:rsidR="008D52E7" w:rsidRPr="008D52E7" w:rsidRDefault="008D52E7" w:rsidP="008D52E7">
      <w:pPr>
        <w:rPr>
          <w:rFonts w:ascii="Times New Roman" w:hAnsi="Times New Roman"/>
          <w:sz w:val="24"/>
          <w:szCs w:val="24"/>
        </w:rPr>
      </w:pPr>
    </w:p>
    <w:p w:rsidR="008D52E7" w:rsidRPr="008D52E7" w:rsidRDefault="008D52E7" w:rsidP="008D52E7">
      <w:pPr>
        <w:rPr>
          <w:rFonts w:ascii="Times New Roman" w:hAnsi="Times New Roman"/>
          <w:sz w:val="24"/>
          <w:szCs w:val="24"/>
        </w:rPr>
      </w:pPr>
    </w:p>
    <w:p w:rsidR="008D52E7" w:rsidRPr="008D52E7" w:rsidRDefault="008D52E7" w:rsidP="008D52E7">
      <w:pPr>
        <w:rPr>
          <w:rFonts w:ascii="Times New Roman" w:hAnsi="Times New Roman"/>
          <w:sz w:val="24"/>
          <w:szCs w:val="24"/>
        </w:rPr>
      </w:pPr>
    </w:p>
    <w:p w:rsidR="008D52E7" w:rsidRPr="008D52E7" w:rsidRDefault="008D52E7" w:rsidP="008D52E7">
      <w:pPr>
        <w:rPr>
          <w:rFonts w:ascii="Times New Roman" w:hAnsi="Times New Roman"/>
          <w:sz w:val="24"/>
          <w:szCs w:val="24"/>
        </w:rPr>
      </w:pPr>
    </w:p>
    <w:p w:rsidR="008D52E7" w:rsidRPr="008D52E7" w:rsidRDefault="008D52E7" w:rsidP="008D52E7">
      <w:pPr>
        <w:rPr>
          <w:rFonts w:ascii="Times New Roman" w:hAnsi="Times New Roman"/>
          <w:sz w:val="24"/>
          <w:szCs w:val="24"/>
        </w:rPr>
      </w:pPr>
    </w:p>
    <w:p w:rsidR="008D52E7" w:rsidRPr="008D52E7" w:rsidRDefault="008D52E7" w:rsidP="008D52E7">
      <w:pPr>
        <w:rPr>
          <w:rFonts w:ascii="Times New Roman" w:hAnsi="Times New Roman"/>
          <w:sz w:val="24"/>
          <w:szCs w:val="24"/>
        </w:rPr>
      </w:pPr>
    </w:p>
    <w:p w:rsidR="008D52E7" w:rsidRPr="008D52E7" w:rsidRDefault="008D52E7" w:rsidP="008D52E7">
      <w:pPr>
        <w:rPr>
          <w:rFonts w:ascii="Times New Roman" w:hAnsi="Times New Roman"/>
          <w:sz w:val="24"/>
          <w:szCs w:val="24"/>
        </w:rPr>
      </w:pPr>
    </w:p>
    <w:p w:rsidR="008D52E7" w:rsidRPr="008D52E7" w:rsidRDefault="008D52E7" w:rsidP="008D52E7">
      <w:pPr>
        <w:rPr>
          <w:rFonts w:ascii="Times New Roman" w:hAnsi="Times New Roman"/>
          <w:sz w:val="24"/>
          <w:szCs w:val="24"/>
        </w:rPr>
      </w:pPr>
    </w:p>
    <w:p w:rsidR="008D52E7" w:rsidRPr="008D52E7" w:rsidRDefault="008D52E7" w:rsidP="008D52E7">
      <w:pPr>
        <w:rPr>
          <w:rFonts w:ascii="Times New Roman" w:hAnsi="Times New Roman"/>
          <w:sz w:val="24"/>
          <w:szCs w:val="24"/>
        </w:rPr>
      </w:pPr>
    </w:p>
    <w:p w:rsidR="00C824BC" w:rsidRDefault="00C824BC" w:rsidP="008D52E7">
      <w:pPr>
        <w:rPr>
          <w:rFonts w:ascii="Times New Roman" w:hAnsi="Times New Roman"/>
          <w:b/>
          <w:bCs/>
          <w:color w:val="FF0000"/>
          <w:sz w:val="24"/>
          <w:szCs w:val="24"/>
          <w:u w:val="single"/>
        </w:rPr>
      </w:pPr>
    </w:p>
    <w:p w:rsidR="00114626" w:rsidRDefault="00114626" w:rsidP="008D52E7">
      <w:pPr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8D52E7" w:rsidRPr="00C824BC" w:rsidRDefault="008D52E7" w:rsidP="008D52E7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C824BC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Answer to Q4:</w:t>
      </w:r>
    </w:p>
    <w:p w:rsidR="008D52E7" w:rsidRDefault="008D52E7" w:rsidP="008D52E7">
      <w:pPr>
        <w:rPr>
          <w:rFonts w:ascii="Times New Roman" w:hAnsi="Times New Roman"/>
          <w:b/>
          <w:bCs/>
          <w:color w:val="FF0000"/>
          <w:sz w:val="24"/>
          <w:szCs w:val="24"/>
          <w:u w:val="single"/>
        </w:rPr>
      </w:pPr>
    </w:p>
    <w:p w:rsidR="00BD26A9" w:rsidRPr="00114626" w:rsidRDefault="00BD26A9" w:rsidP="00BD26A9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D26A9" w:rsidRPr="00114626" w:rsidRDefault="00BD26A9" w:rsidP="00BD26A9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D26A9" w:rsidRPr="00114626" w:rsidRDefault="00BD26A9" w:rsidP="00BD26A9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D26A9" w:rsidRPr="00114626" w:rsidRDefault="00BD26A9" w:rsidP="00BD26A9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52E7" w:rsidRPr="008D52E7" w:rsidRDefault="008D52E7" w:rsidP="008D52E7">
      <w:pPr>
        <w:rPr>
          <w:rFonts w:ascii="Times New Roman" w:hAnsi="Times New Roman"/>
          <w:b/>
          <w:bCs/>
          <w:color w:val="FF0000"/>
          <w:sz w:val="24"/>
          <w:szCs w:val="24"/>
          <w:u w:val="single"/>
        </w:rPr>
      </w:pPr>
      <w:bookmarkStart w:id="0" w:name="_GoBack"/>
      <w:bookmarkEnd w:id="0"/>
    </w:p>
    <w:sectPr w:rsidR="008D52E7" w:rsidRPr="008D52E7" w:rsidSect="003242E4"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623" w:rsidRDefault="004B6623" w:rsidP="00EC4F31">
      <w:r>
        <w:separator/>
      </w:r>
    </w:p>
  </w:endnote>
  <w:endnote w:type="continuationSeparator" w:id="0">
    <w:p w:rsidR="004B6623" w:rsidRDefault="004B6623" w:rsidP="00EC4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13955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C4F31" w:rsidRDefault="00EC4F3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26A9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C4F31" w:rsidRDefault="00EC4F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623" w:rsidRDefault="004B6623" w:rsidP="00EC4F31">
      <w:r>
        <w:separator/>
      </w:r>
    </w:p>
  </w:footnote>
  <w:footnote w:type="continuationSeparator" w:id="0">
    <w:p w:rsidR="004B6623" w:rsidRDefault="004B6623" w:rsidP="00EC4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1B3101"/>
    <w:multiLevelType w:val="hybridMultilevel"/>
    <w:tmpl w:val="3F9E2008"/>
    <w:lvl w:ilvl="0" w:tplc="C018EA8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E33DCF"/>
    <w:multiLevelType w:val="hybridMultilevel"/>
    <w:tmpl w:val="60D2E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A660A"/>
    <w:multiLevelType w:val="hybridMultilevel"/>
    <w:tmpl w:val="A63480F6"/>
    <w:lvl w:ilvl="0" w:tplc="EC1EBF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94CD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24209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82E3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E43B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7D078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5C6B2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7401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4060A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73930DBF"/>
    <w:multiLevelType w:val="hybridMultilevel"/>
    <w:tmpl w:val="03088A20"/>
    <w:lvl w:ilvl="0" w:tplc="8EFA9C0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09279EE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FFE0F3AE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0FB8411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3C26ED16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25FA652E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FB1E438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6FF0A52C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0966089A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56E"/>
    <w:rsid w:val="00016678"/>
    <w:rsid w:val="000457B7"/>
    <w:rsid w:val="00066562"/>
    <w:rsid w:val="0007656E"/>
    <w:rsid w:val="00114626"/>
    <w:rsid w:val="00121C59"/>
    <w:rsid w:val="001833EA"/>
    <w:rsid w:val="001F4F3E"/>
    <w:rsid w:val="002454DF"/>
    <w:rsid w:val="002D1F76"/>
    <w:rsid w:val="00323770"/>
    <w:rsid w:val="003242E4"/>
    <w:rsid w:val="00375284"/>
    <w:rsid w:val="003F440E"/>
    <w:rsid w:val="00407C1A"/>
    <w:rsid w:val="00441B4C"/>
    <w:rsid w:val="004B6623"/>
    <w:rsid w:val="004D625E"/>
    <w:rsid w:val="006F4555"/>
    <w:rsid w:val="007230A9"/>
    <w:rsid w:val="007C74AD"/>
    <w:rsid w:val="008769DE"/>
    <w:rsid w:val="008D52E7"/>
    <w:rsid w:val="00956FF3"/>
    <w:rsid w:val="00A47CC8"/>
    <w:rsid w:val="00A86200"/>
    <w:rsid w:val="00AF7B65"/>
    <w:rsid w:val="00B43B77"/>
    <w:rsid w:val="00BD26A9"/>
    <w:rsid w:val="00C56D13"/>
    <w:rsid w:val="00C6136E"/>
    <w:rsid w:val="00C824BC"/>
    <w:rsid w:val="00CC0FB6"/>
    <w:rsid w:val="00CD2E87"/>
    <w:rsid w:val="00CF01E6"/>
    <w:rsid w:val="00CF7A22"/>
    <w:rsid w:val="00E6165F"/>
    <w:rsid w:val="00EC4F31"/>
    <w:rsid w:val="00EE436A"/>
    <w:rsid w:val="00F1168D"/>
    <w:rsid w:val="00F1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039499-BD8A-484F-8AF9-6C46B6E4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56E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styleId="Heading5">
    <w:name w:val="heading 5"/>
    <w:basedOn w:val="Normal"/>
    <w:next w:val="Normal"/>
    <w:link w:val="Heading5Char"/>
    <w:qFormat/>
    <w:rsid w:val="0007656E"/>
    <w:pPr>
      <w:keepNext/>
      <w:tabs>
        <w:tab w:val="left" w:pos="540"/>
        <w:tab w:val="left" w:pos="1260"/>
        <w:tab w:val="left" w:pos="1620"/>
        <w:tab w:val="left" w:pos="2520"/>
        <w:tab w:val="left" w:pos="2880"/>
        <w:tab w:val="left" w:pos="3870"/>
        <w:tab w:val="left" w:pos="4230"/>
        <w:tab w:val="left" w:pos="5130"/>
        <w:tab w:val="left" w:pos="5490"/>
        <w:tab w:val="left" w:pos="6660"/>
        <w:tab w:val="left" w:pos="7110"/>
        <w:tab w:val="left" w:pos="8100"/>
        <w:tab w:val="left" w:pos="8460"/>
        <w:tab w:val="left" w:pos="9360"/>
      </w:tabs>
      <w:spacing w:after="120"/>
      <w:outlineLvl w:val="4"/>
    </w:pPr>
    <w:rPr>
      <w:b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07656E"/>
    <w:rPr>
      <w:rFonts w:ascii="Arial" w:eastAsia="Times New Roman" w:hAnsi="Arial" w:cs="Times New Roman"/>
      <w:b/>
      <w:snapToGrid w:val="0"/>
      <w:szCs w:val="20"/>
    </w:rPr>
  </w:style>
  <w:style w:type="paragraph" w:styleId="NormalWeb">
    <w:name w:val="Normal (Web)"/>
    <w:basedOn w:val="Normal"/>
    <w:uiPriority w:val="99"/>
    <w:unhideWhenUsed/>
    <w:rsid w:val="00323770"/>
    <w:pPr>
      <w:spacing w:after="200" w:line="276" w:lineRule="auto"/>
    </w:pPr>
    <w:rPr>
      <w:rFonts w:ascii="Times New Roman" w:eastAsiaTheme="minorHAnsi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C4F3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F31"/>
    <w:rPr>
      <w:rFonts w:ascii="Arial" w:eastAsia="Times New Roman" w:hAnsi="Arial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EC4F3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F31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C56D13"/>
    <w:pPr>
      <w:ind w:left="720"/>
      <w:contextualSpacing/>
    </w:pPr>
    <w:rPr>
      <w:rFonts w:ascii="Helvetica" w:hAnsi="Helvetica"/>
      <w:sz w:val="24"/>
    </w:rPr>
  </w:style>
  <w:style w:type="table" w:styleId="TableGrid">
    <w:name w:val="Table Grid"/>
    <w:basedOn w:val="TableNormal"/>
    <w:uiPriority w:val="59"/>
    <w:rsid w:val="00C56D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56D1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1680</Words>
  <Characters>9577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مستندات</dc:creator>
  <cp:keywords/>
  <dc:description/>
  <cp:lastModifiedBy>Win 8 Ent 64bit ENG</cp:lastModifiedBy>
  <cp:revision>19</cp:revision>
  <dcterms:created xsi:type="dcterms:W3CDTF">2018-02-15T11:30:00Z</dcterms:created>
  <dcterms:modified xsi:type="dcterms:W3CDTF">2018-10-02T06:37:00Z</dcterms:modified>
</cp:coreProperties>
</file>